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F2B90" w14:textId="780DFA8C" w:rsidR="002A6BBA" w:rsidRPr="00633E9B" w:rsidRDefault="00B27D02" w:rsidP="00A051A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633E9B">
        <w:rPr>
          <w:rFonts w:ascii="Times New Roman" w:eastAsia="Times New Roman" w:hAnsi="Times New Roman" w:cs="Times New Roman"/>
          <w:b/>
          <w:color w:val="000000"/>
          <w:sz w:val="24"/>
          <w:szCs w:val="24"/>
        </w:rPr>
        <w:t xml:space="preserve">GO VIRGINIA REGION 3 </w:t>
      </w:r>
      <w:r w:rsidR="00F13CA9" w:rsidRPr="00633E9B">
        <w:rPr>
          <w:rFonts w:ascii="Times New Roman" w:eastAsia="Times New Roman" w:hAnsi="Times New Roman" w:cs="Times New Roman"/>
          <w:b/>
          <w:color w:val="000000"/>
          <w:sz w:val="24"/>
          <w:szCs w:val="24"/>
        </w:rPr>
        <w:t>FULL COUNCI</w:t>
      </w:r>
      <w:r w:rsidR="00A051A9">
        <w:rPr>
          <w:rFonts w:ascii="Times New Roman" w:eastAsia="Times New Roman" w:hAnsi="Times New Roman" w:cs="Times New Roman"/>
          <w:b/>
          <w:color w:val="000000"/>
          <w:sz w:val="24"/>
          <w:szCs w:val="24"/>
        </w:rPr>
        <w:t>L</w:t>
      </w:r>
      <w:r w:rsidR="00A1581C" w:rsidRPr="00633E9B">
        <w:rPr>
          <w:rFonts w:ascii="Times New Roman" w:eastAsia="Times New Roman" w:hAnsi="Times New Roman" w:cs="Times New Roman"/>
          <w:b/>
          <w:color w:val="000000"/>
          <w:sz w:val="24"/>
          <w:szCs w:val="24"/>
        </w:rPr>
        <w:t xml:space="preserve"> </w:t>
      </w:r>
      <w:r w:rsidR="00F13CA9" w:rsidRPr="00633E9B">
        <w:rPr>
          <w:rFonts w:ascii="Times New Roman" w:eastAsia="Times New Roman" w:hAnsi="Times New Roman" w:cs="Times New Roman"/>
          <w:b/>
          <w:color w:val="000000"/>
          <w:sz w:val="24"/>
          <w:szCs w:val="24"/>
        </w:rPr>
        <w:t>MEETING</w:t>
      </w:r>
    </w:p>
    <w:p w14:paraId="6B36EFDA" w14:textId="004A74CF" w:rsidR="002A6BBA" w:rsidRPr="00633E9B" w:rsidRDefault="0020532F" w:rsidP="00A051A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633E9B">
        <w:rPr>
          <w:rFonts w:ascii="Times New Roman" w:eastAsia="Times New Roman" w:hAnsi="Times New Roman" w:cs="Times New Roman"/>
          <w:b/>
          <w:color w:val="000000"/>
          <w:sz w:val="24"/>
          <w:szCs w:val="24"/>
        </w:rPr>
        <w:t>MEETING MINUTES</w:t>
      </w:r>
    </w:p>
    <w:p w14:paraId="359C7568" w14:textId="4EFF7362" w:rsidR="002A6BBA" w:rsidRPr="00633E9B" w:rsidRDefault="0020532F" w:rsidP="00A051A9">
      <w:pPr>
        <w:pBdr>
          <w:top w:val="nil"/>
          <w:left w:val="nil"/>
          <w:bottom w:val="nil"/>
          <w:right w:val="nil"/>
          <w:between w:val="nil"/>
        </w:pBdr>
        <w:spacing w:line="360" w:lineRule="auto"/>
        <w:jc w:val="center"/>
        <w:rPr>
          <w:rFonts w:ascii="Times New Roman" w:eastAsia="Times New Roman" w:hAnsi="Times New Roman" w:cs="Times New Roman"/>
          <w:b/>
          <w:color w:val="000000"/>
          <w:sz w:val="24"/>
          <w:szCs w:val="24"/>
        </w:rPr>
      </w:pPr>
      <w:r w:rsidRPr="00633E9B">
        <w:rPr>
          <w:rFonts w:ascii="Times New Roman" w:eastAsia="Times New Roman" w:hAnsi="Times New Roman" w:cs="Times New Roman"/>
          <w:b/>
          <w:color w:val="000000"/>
          <w:sz w:val="24"/>
          <w:szCs w:val="24"/>
        </w:rPr>
        <w:t>Wednesda</w:t>
      </w:r>
      <w:r w:rsidR="00BA7C39" w:rsidRPr="00633E9B">
        <w:rPr>
          <w:rFonts w:ascii="Times New Roman" w:eastAsia="Times New Roman" w:hAnsi="Times New Roman" w:cs="Times New Roman"/>
          <w:b/>
          <w:color w:val="000000"/>
          <w:sz w:val="24"/>
          <w:szCs w:val="24"/>
        </w:rPr>
        <w:t xml:space="preserve">y, </w:t>
      </w:r>
      <w:r w:rsidR="00A051A9">
        <w:rPr>
          <w:rFonts w:ascii="Times New Roman" w:eastAsia="Times New Roman" w:hAnsi="Times New Roman" w:cs="Times New Roman"/>
          <w:b/>
          <w:color w:val="000000"/>
          <w:sz w:val="24"/>
          <w:szCs w:val="24"/>
        </w:rPr>
        <w:t>April 20</w:t>
      </w:r>
      <w:r w:rsidR="00B13350" w:rsidRPr="00633E9B">
        <w:rPr>
          <w:rFonts w:ascii="Times New Roman" w:eastAsia="Times New Roman" w:hAnsi="Times New Roman" w:cs="Times New Roman"/>
          <w:b/>
          <w:color w:val="000000"/>
          <w:sz w:val="24"/>
          <w:szCs w:val="24"/>
        </w:rPr>
        <w:t>, 2022</w:t>
      </w:r>
    </w:p>
    <w:p w14:paraId="4E50F052" w14:textId="47DDA0A0" w:rsidR="002A6BBA" w:rsidRDefault="002A6BBA" w:rsidP="00A051A9">
      <w:pPr>
        <w:pBdr>
          <w:top w:val="nil"/>
          <w:left w:val="nil"/>
          <w:bottom w:val="nil"/>
          <w:right w:val="nil"/>
          <w:between w:val="nil"/>
        </w:pBdr>
        <w:spacing w:line="360" w:lineRule="auto"/>
        <w:jc w:val="both"/>
        <w:rPr>
          <w:rFonts w:ascii="Times New Roman" w:eastAsia="Times New Roman" w:hAnsi="Times New Roman" w:cs="Times New Roman"/>
          <w:b/>
          <w:color w:val="000000"/>
        </w:rPr>
      </w:pPr>
    </w:p>
    <w:p w14:paraId="5399E5E5" w14:textId="77777777" w:rsidR="002A6BBA" w:rsidRPr="00210C28" w:rsidRDefault="0020532F" w:rsidP="00210C28">
      <w:pPr>
        <w:pBdr>
          <w:top w:val="nil"/>
          <w:left w:val="nil"/>
          <w:bottom w:val="nil"/>
          <w:right w:val="nil"/>
          <w:between w:val="nil"/>
        </w:pBdr>
        <w:jc w:val="both"/>
        <w:rPr>
          <w:rFonts w:ascii="Times New Roman" w:eastAsia="Times New Roman" w:hAnsi="Times New Roman" w:cs="Times New Roman"/>
          <w:color w:val="000000"/>
        </w:rPr>
      </w:pPr>
      <w:r w:rsidRPr="00210C28">
        <w:rPr>
          <w:rFonts w:ascii="Times New Roman" w:eastAsia="Times New Roman" w:hAnsi="Times New Roman" w:cs="Times New Roman"/>
          <w:b/>
          <w:color w:val="000000"/>
        </w:rPr>
        <w:t>REGULAR BUSINESS</w:t>
      </w:r>
    </w:p>
    <w:p w14:paraId="52155C08" w14:textId="77777777" w:rsidR="002A6BBA" w:rsidRPr="00210C28" w:rsidRDefault="002A6BBA" w:rsidP="00210C28">
      <w:pPr>
        <w:pBdr>
          <w:top w:val="nil"/>
          <w:left w:val="nil"/>
          <w:bottom w:val="nil"/>
          <w:right w:val="nil"/>
          <w:between w:val="nil"/>
        </w:pBdr>
        <w:jc w:val="both"/>
        <w:rPr>
          <w:rFonts w:ascii="Times New Roman" w:eastAsia="Times New Roman" w:hAnsi="Times New Roman" w:cs="Times New Roman"/>
          <w:color w:val="000000"/>
        </w:rPr>
      </w:pPr>
    </w:p>
    <w:p w14:paraId="18787095" w14:textId="5964C0AE" w:rsidR="002A6BBA" w:rsidRPr="00210C28" w:rsidRDefault="0020532F" w:rsidP="00210C28">
      <w:pPr>
        <w:numPr>
          <w:ilvl w:val="0"/>
          <w:numId w:val="1"/>
        </w:numPr>
        <w:pBdr>
          <w:top w:val="nil"/>
          <w:left w:val="nil"/>
          <w:bottom w:val="nil"/>
          <w:right w:val="nil"/>
          <w:between w:val="nil"/>
        </w:pBdr>
        <w:jc w:val="both"/>
        <w:rPr>
          <w:rFonts w:ascii="Times New Roman" w:eastAsia="Times New Roman" w:hAnsi="Times New Roman" w:cs="Times New Roman"/>
          <w:color w:val="000000"/>
          <w:u w:val="single"/>
        </w:rPr>
      </w:pPr>
      <w:r w:rsidRPr="00210C28">
        <w:rPr>
          <w:rFonts w:ascii="Times New Roman" w:eastAsia="Times New Roman" w:hAnsi="Times New Roman" w:cs="Times New Roman"/>
          <w:color w:val="000000"/>
        </w:rPr>
        <w:t xml:space="preserve"> </w:t>
      </w:r>
      <w:r w:rsidR="006C3CE9" w:rsidRPr="00210C28">
        <w:rPr>
          <w:rFonts w:ascii="Times New Roman" w:eastAsia="Times New Roman" w:hAnsi="Times New Roman" w:cs="Times New Roman"/>
          <w:color w:val="000000"/>
          <w:u w:val="single"/>
        </w:rPr>
        <w:t xml:space="preserve">Call To Order </w:t>
      </w:r>
    </w:p>
    <w:p w14:paraId="723B473B" w14:textId="77777777" w:rsidR="00A1581C" w:rsidRDefault="00A1581C" w:rsidP="00210C28">
      <w:pPr>
        <w:pBdr>
          <w:top w:val="nil"/>
          <w:left w:val="nil"/>
          <w:bottom w:val="nil"/>
          <w:right w:val="nil"/>
          <w:between w:val="nil"/>
        </w:pBdr>
        <w:ind w:left="720"/>
        <w:jc w:val="both"/>
        <w:rPr>
          <w:rFonts w:ascii="Times New Roman" w:eastAsia="Times New Roman" w:hAnsi="Times New Roman" w:cs="Times New Roman"/>
          <w:color w:val="000000"/>
        </w:rPr>
      </w:pPr>
    </w:p>
    <w:p w14:paraId="29CD5585" w14:textId="07AA7291" w:rsidR="00796712" w:rsidRDefault="00A1581C" w:rsidP="008B44C9">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r w:rsidRPr="00A1581C">
        <w:rPr>
          <w:rFonts w:ascii="Times New Roman" w:eastAsia="Times New Roman" w:hAnsi="Times New Roman" w:cs="Times New Roman"/>
          <w:color w:val="000000"/>
        </w:rPr>
        <w:t xml:space="preserve">Chair Lail called the GO Virginia Region 3 </w:t>
      </w:r>
      <w:r>
        <w:rPr>
          <w:rFonts w:ascii="Times New Roman" w:eastAsia="Times New Roman" w:hAnsi="Times New Roman" w:cs="Times New Roman"/>
          <w:color w:val="000000"/>
        </w:rPr>
        <w:t>Full Council</w:t>
      </w:r>
      <w:r w:rsidRPr="00A1581C">
        <w:rPr>
          <w:rFonts w:ascii="Times New Roman" w:eastAsia="Times New Roman" w:hAnsi="Times New Roman" w:cs="Times New Roman"/>
          <w:color w:val="000000"/>
        </w:rPr>
        <w:t xml:space="preserve"> meeting to order on </w:t>
      </w:r>
      <w:r w:rsidR="00A051A9">
        <w:rPr>
          <w:rFonts w:ascii="Times New Roman" w:eastAsia="Times New Roman" w:hAnsi="Times New Roman" w:cs="Times New Roman"/>
          <w:color w:val="000000"/>
        </w:rPr>
        <w:t>April 20</w:t>
      </w:r>
      <w:r>
        <w:rPr>
          <w:rFonts w:ascii="Times New Roman" w:eastAsia="Times New Roman" w:hAnsi="Times New Roman" w:cs="Times New Roman"/>
          <w:color w:val="000000"/>
        </w:rPr>
        <w:t xml:space="preserve">, 2022 </w:t>
      </w:r>
    </w:p>
    <w:p w14:paraId="5F83B727" w14:textId="3CC88D90" w:rsidR="002A6BBA" w:rsidRPr="00210C28" w:rsidRDefault="00A1581C" w:rsidP="008B44C9">
      <w:pPr>
        <w:pBdr>
          <w:top w:val="nil"/>
          <w:left w:val="nil"/>
          <w:bottom w:val="nil"/>
          <w:right w:val="nil"/>
          <w:between w:val="nil"/>
        </w:pBdr>
        <w:spacing w:line="276" w:lineRule="auto"/>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at 1</w:t>
      </w:r>
      <w:r w:rsidR="00A051A9">
        <w:rPr>
          <w:rFonts w:ascii="Times New Roman" w:eastAsia="Times New Roman" w:hAnsi="Times New Roman" w:cs="Times New Roman"/>
          <w:color w:val="000000"/>
        </w:rPr>
        <w:t>2</w:t>
      </w:r>
      <w:r>
        <w:rPr>
          <w:rFonts w:ascii="Times New Roman" w:eastAsia="Times New Roman" w:hAnsi="Times New Roman" w:cs="Times New Roman"/>
          <w:color w:val="000000"/>
        </w:rPr>
        <w:t>:00 p.m.</w:t>
      </w:r>
      <w:r w:rsidRPr="00A1581C">
        <w:rPr>
          <w:rFonts w:ascii="Times New Roman" w:eastAsia="Times New Roman" w:hAnsi="Times New Roman" w:cs="Times New Roman"/>
          <w:color w:val="000000"/>
        </w:rPr>
        <w:t xml:space="preserve"> </w:t>
      </w:r>
      <w:r w:rsidR="00633E9B" w:rsidRPr="00633E9B">
        <w:rPr>
          <w:rFonts w:ascii="Times New Roman" w:eastAsia="Times New Roman" w:hAnsi="Times New Roman" w:cs="Times New Roman"/>
          <w:color w:val="000000"/>
        </w:rPr>
        <w:t>Chair Lail welcomed everyone to the GO Virginia Region 3 Council</w:t>
      </w:r>
      <w:r w:rsidR="008B44C9">
        <w:rPr>
          <w:rFonts w:ascii="Times New Roman" w:eastAsia="Times New Roman" w:hAnsi="Times New Roman" w:cs="Times New Roman"/>
          <w:color w:val="000000"/>
        </w:rPr>
        <w:t xml:space="preserve"> </w:t>
      </w:r>
      <w:r w:rsidR="00633E9B" w:rsidRPr="00633E9B">
        <w:rPr>
          <w:rFonts w:ascii="Times New Roman" w:eastAsia="Times New Roman" w:hAnsi="Times New Roman" w:cs="Times New Roman"/>
          <w:color w:val="000000"/>
        </w:rPr>
        <w:t>meeting.</w:t>
      </w:r>
      <w:r w:rsidR="00A051A9">
        <w:rPr>
          <w:rFonts w:ascii="Times New Roman" w:eastAsia="Times New Roman" w:hAnsi="Times New Roman" w:cs="Times New Roman"/>
          <w:color w:val="000000"/>
        </w:rPr>
        <w:t xml:space="preserve"> </w:t>
      </w:r>
      <w:r w:rsidR="00633E9B" w:rsidRPr="00633E9B">
        <w:rPr>
          <w:rFonts w:ascii="Times New Roman" w:eastAsia="Times New Roman" w:hAnsi="Times New Roman" w:cs="Times New Roman"/>
          <w:color w:val="000000"/>
        </w:rPr>
        <w:t>The agenda items for this meeting are considered essential to the overall operation of GO</w:t>
      </w:r>
      <w:r w:rsidR="00796712">
        <w:rPr>
          <w:rFonts w:ascii="Times New Roman" w:eastAsia="Times New Roman" w:hAnsi="Times New Roman" w:cs="Times New Roman"/>
          <w:color w:val="000000"/>
        </w:rPr>
        <w:t xml:space="preserve"> </w:t>
      </w:r>
      <w:r w:rsidR="00633E9B" w:rsidRPr="00633E9B">
        <w:rPr>
          <w:rFonts w:ascii="Times New Roman" w:eastAsia="Times New Roman" w:hAnsi="Times New Roman" w:cs="Times New Roman"/>
          <w:color w:val="000000"/>
        </w:rPr>
        <w:t>Virginia Region 3.</w:t>
      </w:r>
    </w:p>
    <w:p w14:paraId="4D63E703" w14:textId="0CA248A4" w:rsidR="006C3CE9" w:rsidRPr="00210C28" w:rsidRDefault="006C3CE9" w:rsidP="00796712">
      <w:pPr>
        <w:pBdr>
          <w:top w:val="nil"/>
          <w:left w:val="nil"/>
          <w:bottom w:val="nil"/>
          <w:right w:val="nil"/>
          <w:between w:val="nil"/>
        </w:pBdr>
        <w:ind w:left="720"/>
        <w:rPr>
          <w:rFonts w:ascii="Times New Roman" w:eastAsia="Times New Roman" w:hAnsi="Times New Roman" w:cs="Times New Roman"/>
          <w:color w:val="000000"/>
        </w:rPr>
      </w:pPr>
    </w:p>
    <w:p w14:paraId="2028086A" w14:textId="2461B564" w:rsidR="002A6BBA" w:rsidRPr="00210C28" w:rsidRDefault="0020532F" w:rsidP="00210C28">
      <w:pPr>
        <w:numPr>
          <w:ilvl w:val="0"/>
          <w:numId w:val="1"/>
        </w:numPr>
        <w:pBdr>
          <w:top w:val="nil"/>
          <w:left w:val="nil"/>
          <w:bottom w:val="nil"/>
          <w:right w:val="nil"/>
          <w:between w:val="nil"/>
        </w:pBdr>
        <w:jc w:val="both"/>
        <w:rPr>
          <w:rFonts w:ascii="Times New Roman" w:eastAsia="Times New Roman" w:hAnsi="Times New Roman" w:cs="Times New Roman"/>
          <w:color w:val="000000"/>
          <w:u w:val="single"/>
        </w:rPr>
      </w:pPr>
      <w:r w:rsidRPr="00210C28">
        <w:rPr>
          <w:rFonts w:ascii="Times New Roman" w:eastAsia="Times New Roman" w:hAnsi="Times New Roman" w:cs="Times New Roman"/>
          <w:color w:val="000000"/>
          <w:u w:val="single"/>
        </w:rPr>
        <w:t>R</w:t>
      </w:r>
      <w:r w:rsidR="00EF3DE3" w:rsidRPr="00210C28">
        <w:rPr>
          <w:rFonts w:ascii="Times New Roman" w:eastAsia="Times New Roman" w:hAnsi="Times New Roman" w:cs="Times New Roman"/>
          <w:color w:val="000000"/>
          <w:u w:val="single"/>
        </w:rPr>
        <w:t>oll Call and Confirmation of Quorum</w:t>
      </w:r>
    </w:p>
    <w:p w14:paraId="3AD78507" w14:textId="77777777" w:rsidR="002A6BBA" w:rsidRPr="00210C28" w:rsidRDefault="002A6BBA" w:rsidP="00210C28">
      <w:pPr>
        <w:pBdr>
          <w:top w:val="nil"/>
          <w:left w:val="nil"/>
          <w:bottom w:val="nil"/>
          <w:right w:val="nil"/>
          <w:between w:val="nil"/>
        </w:pBdr>
        <w:ind w:left="720"/>
        <w:jc w:val="both"/>
        <w:rPr>
          <w:rFonts w:ascii="Times New Roman" w:eastAsia="Times New Roman" w:hAnsi="Times New Roman" w:cs="Times New Roman"/>
          <w:color w:val="000000"/>
        </w:rPr>
      </w:pPr>
    </w:p>
    <w:p w14:paraId="79173D8F" w14:textId="46B1907C" w:rsidR="002A6BBA" w:rsidRDefault="00D50374" w:rsidP="00210C28">
      <w:pPr>
        <w:pBdr>
          <w:top w:val="nil"/>
          <w:left w:val="nil"/>
          <w:bottom w:val="nil"/>
          <w:right w:val="nil"/>
          <w:between w:val="nil"/>
        </w:pBdr>
        <w:ind w:left="720"/>
        <w:jc w:val="both"/>
        <w:rPr>
          <w:rFonts w:ascii="Times New Roman" w:eastAsia="Times New Roman" w:hAnsi="Times New Roman" w:cs="Times New Roman"/>
          <w:color w:val="000000"/>
        </w:rPr>
      </w:pPr>
      <w:r>
        <w:rPr>
          <w:rFonts w:ascii="Times New Roman" w:eastAsia="Times New Roman" w:hAnsi="Times New Roman" w:cs="Times New Roman"/>
          <w:color w:val="000000"/>
        </w:rPr>
        <w:t>Chair</w:t>
      </w:r>
      <w:r w:rsidR="0020532F" w:rsidRPr="00210C28">
        <w:rPr>
          <w:rFonts w:ascii="Times New Roman" w:eastAsia="Times New Roman" w:hAnsi="Times New Roman" w:cs="Times New Roman"/>
          <w:color w:val="000000"/>
        </w:rPr>
        <w:t xml:space="preserve"> Lail declared a quorum was present.</w:t>
      </w:r>
    </w:p>
    <w:p w14:paraId="29C781C6" w14:textId="77777777" w:rsidR="00193CF9" w:rsidRDefault="00193CF9" w:rsidP="00210C28">
      <w:pPr>
        <w:pBdr>
          <w:top w:val="nil"/>
          <w:left w:val="nil"/>
          <w:bottom w:val="nil"/>
          <w:right w:val="nil"/>
          <w:between w:val="nil"/>
        </w:pBdr>
        <w:ind w:left="720"/>
        <w:jc w:val="both"/>
        <w:rPr>
          <w:rFonts w:ascii="Times New Roman" w:eastAsia="Times New Roman" w:hAnsi="Times New Roman" w:cs="Times New Roman"/>
          <w:color w:val="000000"/>
        </w:rPr>
      </w:pPr>
    </w:p>
    <w:p w14:paraId="52C01303" w14:textId="2E0B78D8" w:rsidR="002A6BBA" w:rsidRPr="00633E9B" w:rsidRDefault="00A47BE0" w:rsidP="00A1581C">
      <w:pPr>
        <w:pBdr>
          <w:top w:val="nil"/>
          <w:left w:val="nil"/>
          <w:bottom w:val="nil"/>
          <w:right w:val="nil"/>
          <w:between w:val="nil"/>
        </w:pBdr>
        <w:ind w:firstLine="720"/>
        <w:jc w:val="both"/>
        <w:rPr>
          <w:rFonts w:ascii="Times New Roman" w:eastAsia="Times New Roman" w:hAnsi="Times New Roman" w:cs="Times New Roman"/>
          <w:color w:val="000000"/>
          <w:u w:val="single"/>
        </w:rPr>
      </w:pPr>
      <w:r w:rsidRPr="00633E9B">
        <w:rPr>
          <w:rFonts w:ascii="Times New Roman" w:eastAsia="Times New Roman" w:hAnsi="Times New Roman" w:cs="Times New Roman"/>
          <w:color w:val="000000"/>
          <w:u w:val="single"/>
        </w:rPr>
        <w:t xml:space="preserve">Region 3 </w:t>
      </w:r>
      <w:r w:rsidR="0020532F" w:rsidRPr="00633E9B">
        <w:rPr>
          <w:rFonts w:ascii="Times New Roman" w:eastAsia="Times New Roman" w:hAnsi="Times New Roman" w:cs="Times New Roman"/>
          <w:color w:val="000000"/>
          <w:u w:val="single"/>
        </w:rPr>
        <w:t>Council Members</w:t>
      </w:r>
    </w:p>
    <w:p w14:paraId="2CC91968" w14:textId="77777777" w:rsidR="001E7AF0" w:rsidRPr="00210C28" w:rsidRDefault="001E7AF0" w:rsidP="00EB360C">
      <w:pPr>
        <w:pBdr>
          <w:top w:val="nil"/>
          <w:left w:val="nil"/>
          <w:bottom w:val="nil"/>
          <w:right w:val="nil"/>
          <w:between w:val="nil"/>
        </w:pBdr>
        <w:ind w:left="1080"/>
        <w:jc w:val="both"/>
        <w:rPr>
          <w:rFonts w:ascii="Times New Roman" w:eastAsia="Times New Roman" w:hAnsi="Times New Roman" w:cs="Times New Roman"/>
          <w:color w:val="000000"/>
        </w:rPr>
      </w:pPr>
    </w:p>
    <w:tbl>
      <w:tblPr>
        <w:tblStyle w:val="a"/>
        <w:tblpPr w:leftFromText="180" w:rightFromText="180" w:vertAnchor="text" w:horzAnchor="margin" w:tblpXSpec="center" w:tblpY="-60"/>
        <w:tblW w:w="8375" w:type="dxa"/>
        <w:tblLayout w:type="fixed"/>
        <w:tblLook w:val="0400" w:firstRow="0" w:lastRow="0" w:firstColumn="0" w:lastColumn="0" w:noHBand="0" w:noVBand="1"/>
      </w:tblPr>
      <w:tblGrid>
        <w:gridCol w:w="1985"/>
        <w:gridCol w:w="720"/>
        <w:gridCol w:w="810"/>
        <w:gridCol w:w="720"/>
        <w:gridCol w:w="1890"/>
        <w:gridCol w:w="720"/>
        <w:gridCol w:w="810"/>
        <w:gridCol w:w="720"/>
      </w:tblGrid>
      <w:tr w:rsidR="00094CD5" w:rsidRPr="0049399D" w14:paraId="25474775" w14:textId="77777777" w:rsidTr="00094CD5">
        <w:trPr>
          <w:trHeight w:val="620"/>
        </w:trPr>
        <w:tc>
          <w:tcPr>
            <w:tcW w:w="1985" w:type="dxa"/>
            <w:tcBorders>
              <w:top w:val="single" w:sz="4" w:space="0" w:color="auto"/>
              <w:left w:val="single" w:sz="4" w:space="0" w:color="auto"/>
              <w:bottom w:val="single" w:sz="4" w:space="0" w:color="auto"/>
              <w:right w:val="single" w:sz="4" w:space="0" w:color="000000"/>
            </w:tcBorders>
            <w:shd w:val="clear" w:color="auto" w:fill="95B3D7" w:themeFill="accent1" w:themeFillTint="99"/>
            <w:vAlign w:val="center"/>
          </w:tcPr>
          <w:p w14:paraId="0CFA4FFD" w14:textId="77777777" w:rsidR="005B42F0" w:rsidRPr="00033FB3" w:rsidRDefault="005B42F0" w:rsidP="00D17BE5">
            <w:pPr>
              <w:jc w:val="center"/>
              <w:rPr>
                <w:rFonts w:ascii="Times New Roman" w:eastAsia="Times New Roman" w:hAnsi="Times New Roman" w:cs="Times New Roman"/>
                <w:b/>
                <w:color w:val="000000"/>
                <w:sz w:val="20"/>
                <w:szCs w:val="20"/>
              </w:rPr>
            </w:pPr>
            <w:bookmarkStart w:id="0" w:name="_Hlk42001655"/>
            <w:r w:rsidRPr="00033FB3">
              <w:rPr>
                <w:rFonts w:ascii="Times New Roman" w:eastAsia="Times New Roman" w:hAnsi="Times New Roman" w:cs="Times New Roman"/>
                <w:b/>
                <w:color w:val="000000"/>
                <w:sz w:val="20"/>
                <w:szCs w:val="20"/>
              </w:rPr>
              <w:t>Members</w:t>
            </w:r>
          </w:p>
        </w:tc>
        <w:tc>
          <w:tcPr>
            <w:tcW w:w="720" w:type="dxa"/>
            <w:tcBorders>
              <w:top w:val="single" w:sz="4" w:space="0" w:color="auto"/>
              <w:left w:val="nil"/>
              <w:bottom w:val="single" w:sz="4" w:space="0" w:color="auto"/>
              <w:right w:val="single" w:sz="4" w:space="0" w:color="auto"/>
            </w:tcBorders>
            <w:shd w:val="clear" w:color="auto" w:fill="95B3D7" w:themeFill="accent1" w:themeFillTint="99"/>
            <w:vAlign w:val="center"/>
          </w:tcPr>
          <w:p w14:paraId="79DB56E7" w14:textId="77777777" w:rsidR="005B42F0" w:rsidRPr="00421F55" w:rsidRDefault="005B42F0" w:rsidP="00D17BE5">
            <w:pPr>
              <w:jc w:val="center"/>
              <w:rPr>
                <w:rFonts w:ascii="Times New Roman" w:eastAsia="Times New Roman" w:hAnsi="Times New Roman" w:cs="Times New Roman"/>
                <w:b/>
                <w:color w:val="000000"/>
                <w:sz w:val="16"/>
                <w:szCs w:val="16"/>
              </w:rPr>
            </w:pPr>
            <w:r w:rsidRPr="00421F55">
              <w:rPr>
                <w:rFonts w:ascii="Times New Roman" w:eastAsia="Times New Roman" w:hAnsi="Times New Roman" w:cs="Times New Roman"/>
                <w:b/>
                <w:color w:val="000000"/>
                <w:sz w:val="16"/>
                <w:szCs w:val="16"/>
              </w:rPr>
              <w:t>In</w:t>
            </w:r>
          </w:p>
          <w:p w14:paraId="6EA1CC62" w14:textId="77777777" w:rsidR="005B42F0" w:rsidRPr="00421F55" w:rsidRDefault="005B42F0" w:rsidP="00D17BE5">
            <w:pPr>
              <w:jc w:val="center"/>
              <w:rPr>
                <w:rFonts w:ascii="Times New Roman" w:eastAsia="Times New Roman" w:hAnsi="Times New Roman" w:cs="Times New Roman"/>
                <w:b/>
                <w:color w:val="000000"/>
                <w:sz w:val="16"/>
                <w:szCs w:val="16"/>
              </w:rPr>
            </w:pPr>
            <w:r w:rsidRPr="00421F55">
              <w:rPr>
                <w:rFonts w:ascii="Times New Roman" w:eastAsia="Times New Roman" w:hAnsi="Times New Roman" w:cs="Times New Roman"/>
                <w:b/>
                <w:color w:val="000000"/>
                <w:sz w:val="16"/>
                <w:szCs w:val="16"/>
              </w:rPr>
              <w:t>Person</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502ABE2B" w14:textId="77777777" w:rsidR="005B42F0" w:rsidRPr="00421F55" w:rsidRDefault="005B42F0" w:rsidP="00D17BE5">
            <w:pPr>
              <w:jc w:val="center"/>
              <w:rPr>
                <w:rFonts w:ascii="Times New Roman" w:eastAsia="Times New Roman" w:hAnsi="Times New Roman" w:cs="Times New Roman"/>
                <w:b/>
                <w:color w:val="000000"/>
                <w:sz w:val="16"/>
                <w:szCs w:val="16"/>
              </w:rPr>
            </w:pPr>
            <w:r w:rsidRPr="00421F55">
              <w:rPr>
                <w:rFonts w:ascii="Times New Roman" w:eastAsia="Times New Roman" w:hAnsi="Times New Roman" w:cs="Times New Roman"/>
                <w:b/>
                <w:color w:val="000000"/>
                <w:sz w:val="16"/>
                <w:szCs w:val="16"/>
              </w:rPr>
              <w:t>Virtual</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2CE4720" w14:textId="77777777" w:rsidR="005B42F0" w:rsidRPr="00421F55" w:rsidRDefault="005B42F0" w:rsidP="00D17BE5">
            <w:pPr>
              <w:jc w:val="center"/>
              <w:rPr>
                <w:rFonts w:ascii="Times New Roman" w:eastAsia="Times New Roman" w:hAnsi="Times New Roman" w:cs="Times New Roman"/>
                <w:b/>
                <w:color w:val="000000"/>
                <w:sz w:val="16"/>
                <w:szCs w:val="16"/>
              </w:rPr>
            </w:pPr>
            <w:r w:rsidRPr="00421F55">
              <w:rPr>
                <w:rFonts w:ascii="Times New Roman" w:eastAsia="Times New Roman" w:hAnsi="Times New Roman" w:cs="Times New Roman"/>
                <w:b/>
                <w:color w:val="000000"/>
                <w:sz w:val="16"/>
                <w:szCs w:val="16"/>
              </w:rPr>
              <w:t>Absent</w:t>
            </w:r>
          </w:p>
        </w:tc>
        <w:tc>
          <w:tcPr>
            <w:tcW w:w="189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E8B3F64" w14:textId="77777777" w:rsidR="005B42F0" w:rsidRPr="00033FB3" w:rsidRDefault="005B42F0" w:rsidP="00D17BE5">
            <w:pPr>
              <w:jc w:val="center"/>
              <w:rPr>
                <w:rFonts w:ascii="Times New Roman" w:eastAsia="Times New Roman" w:hAnsi="Times New Roman" w:cs="Times New Roman"/>
                <w:b/>
                <w:color w:val="000000"/>
                <w:sz w:val="20"/>
                <w:szCs w:val="20"/>
              </w:rPr>
            </w:pPr>
            <w:r w:rsidRPr="00033FB3">
              <w:rPr>
                <w:rFonts w:ascii="Times New Roman" w:eastAsia="Times New Roman" w:hAnsi="Times New Roman" w:cs="Times New Roman"/>
                <w:b/>
                <w:color w:val="000000"/>
                <w:sz w:val="20"/>
                <w:szCs w:val="20"/>
              </w:rPr>
              <w:t>Members</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0F0B8B9D" w14:textId="77777777" w:rsidR="005B42F0" w:rsidRPr="00421F55" w:rsidRDefault="005B42F0" w:rsidP="00D17BE5">
            <w:pPr>
              <w:jc w:val="center"/>
              <w:rPr>
                <w:rFonts w:ascii="Times New Roman" w:eastAsia="Times New Roman" w:hAnsi="Times New Roman" w:cs="Times New Roman"/>
                <w:b/>
                <w:color w:val="000000"/>
                <w:sz w:val="16"/>
                <w:szCs w:val="16"/>
              </w:rPr>
            </w:pPr>
            <w:r w:rsidRPr="00421F55">
              <w:rPr>
                <w:rFonts w:ascii="Times New Roman" w:eastAsia="Times New Roman" w:hAnsi="Times New Roman" w:cs="Times New Roman"/>
                <w:b/>
                <w:color w:val="000000"/>
                <w:sz w:val="16"/>
                <w:szCs w:val="16"/>
              </w:rPr>
              <w:t>In</w:t>
            </w:r>
          </w:p>
          <w:p w14:paraId="48F7C6EC" w14:textId="77777777" w:rsidR="005B42F0" w:rsidRPr="00421F55" w:rsidRDefault="005B42F0" w:rsidP="00D17BE5">
            <w:pPr>
              <w:jc w:val="center"/>
              <w:rPr>
                <w:rFonts w:ascii="Times New Roman" w:eastAsia="Times New Roman" w:hAnsi="Times New Roman" w:cs="Times New Roman"/>
                <w:b/>
                <w:color w:val="000000"/>
                <w:sz w:val="16"/>
                <w:szCs w:val="16"/>
              </w:rPr>
            </w:pPr>
            <w:r w:rsidRPr="00421F55">
              <w:rPr>
                <w:rFonts w:ascii="Times New Roman" w:eastAsia="Times New Roman" w:hAnsi="Times New Roman" w:cs="Times New Roman"/>
                <w:b/>
                <w:color w:val="000000"/>
                <w:sz w:val="16"/>
                <w:szCs w:val="16"/>
              </w:rPr>
              <w:t>Person</w:t>
            </w:r>
          </w:p>
        </w:tc>
        <w:tc>
          <w:tcPr>
            <w:tcW w:w="8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6497311C" w14:textId="77777777" w:rsidR="005B42F0" w:rsidRPr="00421F55" w:rsidRDefault="005B42F0" w:rsidP="00D17BE5">
            <w:pPr>
              <w:jc w:val="center"/>
              <w:rPr>
                <w:rFonts w:ascii="Times New Roman" w:eastAsia="Times New Roman" w:hAnsi="Times New Roman" w:cs="Times New Roman"/>
                <w:b/>
                <w:color w:val="000000"/>
                <w:sz w:val="16"/>
                <w:szCs w:val="16"/>
              </w:rPr>
            </w:pPr>
            <w:r w:rsidRPr="00421F55">
              <w:rPr>
                <w:rFonts w:ascii="Times New Roman" w:eastAsia="Times New Roman" w:hAnsi="Times New Roman" w:cs="Times New Roman"/>
                <w:b/>
                <w:color w:val="000000"/>
                <w:sz w:val="16"/>
                <w:szCs w:val="16"/>
              </w:rPr>
              <w:t>Virtual</w:t>
            </w:r>
          </w:p>
        </w:tc>
        <w:tc>
          <w:tcPr>
            <w:tcW w:w="72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14:paraId="1743F629" w14:textId="77777777" w:rsidR="005B42F0" w:rsidRPr="00421F55" w:rsidRDefault="005B42F0" w:rsidP="00D17BE5">
            <w:pPr>
              <w:jc w:val="center"/>
              <w:rPr>
                <w:rFonts w:ascii="Times New Roman" w:eastAsia="Times New Roman" w:hAnsi="Times New Roman" w:cs="Times New Roman"/>
                <w:b/>
                <w:color w:val="000000"/>
                <w:sz w:val="16"/>
                <w:szCs w:val="16"/>
              </w:rPr>
            </w:pPr>
            <w:r w:rsidRPr="00421F55">
              <w:rPr>
                <w:rFonts w:ascii="Times New Roman" w:eastAsia="Times New Roman" w:hAnsi="Times New Roman" w:cs="Times New Roman"/>
                <w:b/>
                <w:color w:val="000000"/>
                <w:sz w:val="16"/>
                <w:szCs w:val="16"/>
              </w:rPr>
              <w:t>Absent</w:t>
            </w:r>
          </w:p>
        </w:tc>
      </w:tr>
      <w:tr w:rsidR="00796712" w:rsidRPr="0049399D" w14:paraId="4658AEBA" w14:textId="77777777" w:rsidTr="00094CD5">
        <w:trPr>
          <w:trHeight w:val="360"/>
        </w:trPr>
        <w:tc>
          <w:tcPr>
            <w:tcW w:w="1985" w:type="dxa"/>
            <w:tcBorders>
              <w:top w:val="single" w:sz="4" w:space="0" w:color="auto"/>
              <w:left w:val="single" w:sz="6" w:space="0" w:color="000000"/>
              <w:bottom w:val="single" w:sz="4" w:space="0" w:color="000000"/>
              <w:right w:val="single" w:sz="4" w:space="0" w:color="000000"/>
            </w:tcBorders>
            <w:shd w:val="clear" w:color="auto" w:fill="auto"/>
            <w:vAlign w:val="center"/>
          </w:tcPr>
          <w:p w14:paraId="3A8D0EB3" w14:textId="1A8BF40F" w:rsidR="005B42F0" w:rsidRPr="00E86A1D" w:rsidRDefault="003A4034" w:rsidP="00D17BE5">
            <w:pPr>
              <w:jc w:val="both"/>
              <w:rPr>
                <w:rFonts w:ascii="Times New Roman" w:eastAsia="Times New Roman" w:hAnsi="Times New Roman" w:cs="Times New Roman"/>
                <w:color w:val="000000"/>
              </w:rPr>
            </w:pPr>
            <w:r w:rsidRPr="00E86A1D">
              <w:rPr>
                <w:rFonts w:ascii="Times New Roman" w:hAnsi="Times New Roman" w:cs="Times New Roman"/>
              </w:rPr>
              <w:t>Alfreda Reynolds</w:t>
            </w:r>
          </w:p>
        </w:tc>
        <w:tc>
          <w:tcPr>
            <w:tcW w:w="720" w:type="dxa"/>
            <w:tcBorders>
              <w:top w:val="single" w:sz="4" w:space="0" w:color="auto"/>
              <w:left w:val="nil"/>
              <w:bottom w:val="single" w:sz="4" w:space="0" w:color="000000"/>
              <w:right w:val="single" w:sz="4" w:space="0" w:color="000000"/>
            </w:tcBorders>
            <w:shd w:val="clear" w:color="auto" w:fill="auto"/>
            <w:vAlign w:val="center"/>
          </w:tcPr>
          <w:p w14:paraId="5079AF89" w14:textId="0964D82E" w:rsidR="005B42F0"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auto"/>
              <w:left w:val="nil"/>
              <w:bottom w:val="single" w:sz="4" w:space="0" w:color="000000"/>
              <w:right w:val="single" w:sz="4" w:space="0" w:color="000000"/>
            </w:tcBorders>
            <w:vAlign w:val="center"/>
          </w:tcPr>
          <w:p w14:paraId="674FF1AF" w14:textId="77777777" w:rsidR="005B42F0" w:rsidRPr="00E86A1D" w:rsidRDefault="005B42F0" w:rsidP="00D17BE5">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14:paraId="00F7BB64" w14:textId="7CF111E8" w:rsidR="005B42F0" w:rsidRPr="00E86A1D" w:rsidRDefault="005B42F0" w:rsidP="00D17BE5">
            <w:pPr>
              <w:jc w:val="center"/>
              <w:rPr>
                <w:rFonts w:ascii="Times New Roman" w:eastAsia="Times New Roman" w:hAnsi="Times New Roman" w:cs="Times New Roman"/>
                <w:color w:val="000000"/>
              </w:rPr>
            </w:pPr>
          </w:p>
        </w:tc>
        <w:tc>
          <w:tcPr>
            <w:tcW w:w="1890" w:type="dxa"/>
            <w:tcBorders>
              <w:top w:val="nil"/>
              <w:left w:val="single" w:sz="6" w:space="0" w:color="000000"/>
              <w:bottom w:val="single" w:sz="4" w:space="0" w:color="000000"/>
              <w:right w:val="single" w:sz="4" w:space="0" w:color="000000"/>
            </w:tcBorders>
            <w:shd w:val="clear" w:color="auto" w:fill="auto"/>
            <w:vAlign w:val="center"/>
          </w:tcPr>
          <w:p w14:paraId="3ADCA59F" w14:textId="28884CB5" w:rsidR="005B42F0" w:rsidRPr="00E86A1D" w:rsidRDefault="003A4034" w:rsidP="00D17BE5">
            <w:pPr>
              <w:jc w:val="both"/>
              <w:rPr>
                <w:rFonts w:ascii="Times New Roman" w:eastAsia="Times New Roman" w:hAnsi="Times New Roman" w:cs="Times New Roman"/>
                <w:color w:val="000000"/>
              </w:rPr>
            </w:pPr>
            <w:r w:rsidRPr="00E86A1D">
              <w:rPr>
                <w:rFonts w:ascii="Times New Roman" w:hAnsi="Times New Roman" w:cs="Times New Roman"/>
              </w:rPr>
              <w:t>Lauren Willis</w:t>
            </w:r>
          </w:p>
        </w:tc>
        <w:tc>
          <w:tcPr>
            <w:tcW w:w="720" w:type="dxa"/>
            <w:tcBorders>
              <w:top w:val="nil"/>
              <w:left w:val="nil"/>
              <w:bottom w:val="single" w:sz="4" w:space="0" w:color="000000"/>
              <w:right w:val="single" w:sz="4" w:space="0" w:color="000000"/>
            </w:tcBorders>
            <w:shd w:val="clear" w:color="auto" w:fill="auto"/>
            <w:vAlign w:val="center"/>
          </w:tcPr>
          <w:p w14:paraId="3DCAAABE" w14:textId="44400566" w:rsidR="005B42F0"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auto"/>
              <w:left w:val="nil"/>
              <w:bottom w:val="single" w:sz="4" w:space="0" w:color="000000"/>
              <w:right w:val="single" w:sz="4" w:space="0" w:color="000000"/>
            </w:tcBorders>
            <w:vAlign w:val="center"/>
          </w:tcPr>
          <w:p w14:paraId="23050222" w14:textId="507E3DB6" w:rsidR="005B42F0" w:rsidRPr="00E86A1D" w:rsidRDefault="005B42F0" w:rsidP="00D17BE5">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6" w:space="0" w:color="000000"/>
            </w:tcBorders>
            <w:shd w:val="clear" w:color="auto" w:fill="auto"/>
            <w:vAlign w:val="center"/>
          </w:tcPr>
          <w:p w14:paraId="122F944B" w14:textId="77777777" w:rsidR="005B42F0" w:rsidRPr="00E86A1D" w:rsidRDefault="005B42F0" w:rsidP="00D17BE5">
            <w:pPr>
              <w:jc w:val="center"/>
              <w:rPr>
                <w:rFonts w:ascii="Times New Roman" w:eastAsia="Times New Roman" w:hAnsi="Times New Roman" w:cs="Times New Roman"/>
                <w:color w:val="000000"/>
              </w:rPr>
            </w:pPr>
          </w:p>
        </w:tc>
      </w:tr>
      <w:tr w:rsidR="003A4034" w:rsidRPr="0049399D" w14:paraId="7D0582A2" w14:textId="77777777" w:rsidTr="00447E7C">
        <w:trPr>
          <w:trHeight w:val="360"/>
        </w:trPr>
        <w:tc>
          <w:tcPr>
            <w:tcW w:w="1985" w:type="dxa"/>
            <w:tcBorders>
              <w:top w:val="single" w:sz="4" w:space="0" w:color="auto"/>
              <w:left w:val="single" w:sz="6" w:space="0" w:color="000000"/>
              <w:bottom w:val="single" w:sz="4" w:space="0" w:color="000000"/>
              <w:right w:val="single" w:sz="4" w:space="0" w:color="000000"/>
            </w:tcBorders>
            <w:shd w:val="clear" w:color="auto" w:fill="auto"/>
            <w:vAlign w:val="center"/>
          </w:tcPr>
          <w:p w14:paraId="668E1CC4" w14:textId="71DC17D4" w:rsidR="003A4034" w:rsidRPr="00E86A1D" w:rsidRDefault="003A4034" w:rsidP="003A4034">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Amy Griffin</w:t>
            </w:r>
          </w:p>
        </w:tc>
        <w:tc>
          <w:tcPr>
            <w:tcW w:w="720" w:type="dxa"/>
            <w:tcBorders>
              <w:top w:val="single" w:sz="4" w:space="0" w:color="auto"/>
              <w:left w:val="nil"/>
              <w:bottom w:val="single" w:sz="4" w:space="0" w:color="000000"/>
              <w:right w:val="single" w:sz="4" w:space="0" w:color="000000"/>
            </w:tcBorders>
            <w:shd w:val="clear" w:color="auto" w:fill="auto"/>
            <w:vAlign w:val="center"/>
          </w:tcPr>
          <w:p w14:paraId="74F27902" w14:textId="5C3E2DF5" w:rsidR="003A4034" w:rsidRPr="00E86A1D" w:rsidRDefault="008B3DB8" w:rsidP="003A40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auto"/>
              <w:left w:val="nil"/>
              <w:bottom w:val="single" w:sz="4" w:space="0" w:color="000000"/>
              <w:right w:val="single" w:sz="4" w:space="0" w:color="000000"/>
            </w:tcBorders>
            <w:vAlign w:val="center"/>
          </w:tcPr>
          <w:p w14:paraId="1519362B" w14:textId="77777777"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14:paraId="033FCD97" w14:textId="77777777" w:rsidR="003A4034" w:rsidRPr="00E86A1D" w:rsidRDefault="003A4034" w:rsidP="003A4034">
            <w:pPr>
              <w:jc w:val="center"/>
              <w:rPr>
                <w:rFonts w:ascii="Times New Roman" w:eastAsia="Times New Roman" w:hAnsi="Times New Roman" w:cs="Times New Roman"/>
                <w:color w:val="000000"/>
              </w:rPr>
            </w:pPr>
          </w:p>
        </w:tc>
        <w:tc>
          <w:tcPr>
            <w:tcW w:w="189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41BED5A6" w14:textId="519AE02D" w:rsidR="003A4034" w:rsidRPr="00E86A1D" w:rsidRDefault="003A4034" w:rsidP="003A4034">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Melody Foster</w:t>
            </w:r>
          </w:p>
        </w:tc>
        <w:tc>
          <w:tcPr>
            <w:tcW w:w="720" w:type="dxa"/>
            <w:tcBorders>
              <w:top w:val="nil"/>
              <w:left w:val="nil"/>
              <w:bottom w:val="single" w:sz="4" w:space="0" w:color="000000"/>
              <w:right w:val="single" w:sz="4" w:space="0" w:color="000000"/>
            </w:tcBorders>
            <w:shd w:val="clear" w:color="auto" w:fill="auto"/>
            <w:vAlign w:val="center"/>
          </w:tcPr>
          <w:p w14:paraId="51171932" w14:textId="239273F1" w:rsidR="003A4034" w:rsidRPr="00E86A1D" w:rsidRDefault="008B3DB8" w:rsidP="003A40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auto"/>
              <w:left w:val="nil"/>
              <w:bottom w:val="single" w:sz="4" w:space="0" w:color="000000"/>
              <w:right w:val="single" w:sz="4" w:space="0" w:color="000000"/>
            </w:tcBorders>
            <w:vAlign w:val="center"/>
          </w:tcPr>
          <w:p w14:paraId="7E2E867A" w14:textId="77777777"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6" w:space="0" w:color="000000"/>
            </w:tcBorders>
            <w:shd w:val="clear" w:color="auto" w:fill="auto"/>
            <w:vAlign w:val="center"/>
          </w:tcPr>
          <w:p w14:paraId="59E9E510" w14:textId="77777777" w:rsidR="003A4034" w:rsidRPr="00E86A1D" w:rsidRDefault="003A4034" w:rsidP="003A4034">
            <w:pPr>
              <w:jc w:val="center"/>
              <w:rPr>
                <w:rFonts w:ascii="Times New Roman" w:eastAsia="Times New Roman" w:hAnsi="Times New Roman" w:cs="Times New Roman"/>
                <w:color w:val="000000"/>
              </w:rPr>
            </w:pPr>
          </w:p>
        </w:tc>
      </w:tr>
      <w:tr w:rsidR="003A4034" w:rsidRPr="0049399D" w14:paraId="551CF54F" w14:textId="77777777" w:rsidTr="00094CD5">
        <w:trPr>
          <w:trHeight w:val="360"/>
        </w:trPr>
        <w:tc>
          <w:tcPr>
            <w:tcW w:w="1985" w:type="dxa"/>
            <w:tcBorders>
              <w:top w:val="single" w:sz="4" w:space="0" w:color="auto"/>
              <w:left w:val="single" w:sz="6" w:space="0" w:color="000000"/>
              <w:bottom w:val="single" w:sz="4" w:space="0" w:color="000000"/>
              <w:right w:val="single" w:sz="4" w:space="0" w:color="000000"/>
            </w:tcBorders>
            <w:shd w:val="clear" w:color="auto" w:fill="auto"/>
            <w:vAlign w:val="center"/>
          </w:tcPr>
          <w:p w14:paraId="1B44F89D" w14:textId="652CBC4E" w:rsidR="003A4034" w:rsidRPr="00E86A1D" w:rsidRDefault="003A4034" w:rsidP="003A4034">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Charles Majors</w:t>
            </w:r>
          </w:p>
        </w:tc>
        <w:tc>
          <w:tcPr>
            <w:tcW w:w="720" w:type="dxa"/>
            <w:tcBorders>
              <w:top w:val="single" w:sz="4" w:space="0" w:color="auto"/>
              <w:left w:val="nil"/>
              <w:bottom w:val="single" w:sz="4" w:space="0" w:color="000000"/>
              <w:right w:val="single" w:sz="4" w:space="0" w:color="000000"/>
            </w:tcBorders>
            <w:shd w:val="clear" w:color="auto" w:fill="auto"/>
            <w:vAlign w:val="center"/>
          </w:tcPr>
          <w:p w14:paraId="40026000" w14:textId="7FC04376" w:rsidR="003A4034" w:rsidRPr="00E86A1D" w:rsidRDefault="008B3DB8" w:rsidP="003A40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auto"/>
              <w:left w:val="nil"/>
              <w:bottom w:val="single" w:sz="4" w:space="0" w:color="000000"/>
              <w:right w:val="single" w:sz="4" w:space="0" w:color="000000"/>
            </w:tcBorders>
            <w:vAlign w:val="center"/>
          </w:tcPr>
          <w:p w14:paraId="3629A5FC" w14:textId="77777777"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14:paraId="76D1810C" w14:textId="77777777" w:rsidR="003A4034" w:rsidRPr="00E86A1D" w:rsidRDefault="003A4034" w:rsidP="003A4034">
            <w:pPr>
              <w:jc w:val="center"/>
              <w:rPr>
                <w:rFonts w:ascii="Times New Roman" w:eastAsia="Times New Roman" w:hAnsi="Times New Roman" w:cs="Times New Roman"/>
                <w:color w:val="000000"/>
              </w:rPr>
            </w:pPr>
          </w:p>
        </w:tc>
        <w:tc>
          <w:tcPr>
            <w:tcW w:w="1890" w:type="dxa"/>
            <w:tcBorders>
              <w:top w:val="nil"/>
              <w:left w:val="single" w:sz="6" w:space="0" w:color="000000"/>
              <w:bottom w:val="single" w:sz="4" w:space="0" w:color="000000"/>
              <w:right w:val="single" w:sz="4" w:space="0" w:color="000000"/>
            </w:tcBorders>
            <w:shd w:val="clear" w:color="auto" w:fill="auto"/>
            <w:vAlign w:val="center"/>
          </w:tcPr>
          <w:p w14:paraId="5E5094A8" w14:textId="18B13905" w:rsidR="003A4034" w:rsidRPr="00E86A1D" w:rsidRDefault="003A4034" w:rsidP="003A4034">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Robert Bates</w:t>
            </w:r>
          </w:p>
        </w:tc>
        <w:tc>
          <w:tcPr>
            <w:tcW w:w="720" w:type="dxa"/>
            <w:tcBorders>
              <w:top w:val="nil"/>
              <w:left w:val="nil"/>
              <w:bottom w:val="single" w:sz="4" w:space="0" w:color="000000"/>
              <w:right w:val="single" w:sz="4" w:space="0" w:color="000000"/>
            </w:tcBorders>
            <w:shd w:val="clear" w:color="auto" w:fill="auto"/>
            <w:vAlign w:val="center"/>
          </w:tcPr>
          <w:p w14:paraId="5463CF11" w14:textId="55FB74AB" w:rsidR="003A4034" w:rsidRPr="00E86A1D" w:rsidRDefault="008B3DB8" w:rsidP="003A40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auto"/>
              <w:left w:val="nil"/>
              <w:bottom w:val="single" w:sz="4" w:space="0" w:color="000000"/>
              <w:right w:val="single" w:sz="4" w:space="0" w:color="000000"/>
            </w:tcBorders>
            <w:vAlign w:val="center"/>
          </w:tcPr>
          <w:p w14:paraId="140B9772" w14:textId="77777777"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6" w:space="0" w:color="000000"/>
            </w:tcBorders>
            <w:shd w:val="clear" w:color="auto" w:fill="auto"/>
            <w:vAlign w:val="center"/>
          </w:tcPr>
          <w:p w14:paraId="1BBDA2D8" w14:textId="77777777" w:rsidR="003A4034" w:rsidRPr="00E86A1D" w:rsidRDefault="003A4034" w:rsidP="003A4034">
            <w:pPr>
              <w:jc w:val="center"/>
              <w:rPr>
                <w:rFonts w:ascii="Times New Roman" w:eastAsia="Times New Roman" w:hAnsi="Times New Roman" w:cs="Times New Roman"/>
                <w:color w:val="000000"/>
              </w:rPr>
            </w:pPr>
          </w:p>
        </w:tc>
      </w:tr>
      <w:tr w:rsidR="003A4034" w:rsidRPr="0049399D" w14:paraId="0FA3031C" w14:textId="77777777" w:rsidTr="00094CD5">
        <w:trPr>
          <w:trHeight w:val="360"/>
        </w:trPr>
        <w:tc>
          <w:tcPr>
            <w:tcW w:w="1985" w:type="dxa"/>
            <w:tcBorders>
              <w:top w:val="single" w:sz="4" w:space="0" w:color="auto"/>
              <w:left w:val="single" w:sz="6" w:space="0" w:color="000000"/>
              <w:bottom w:val="single" w:sz="4" w:space="0" w:color="000000"/>
              <w:right w:val="single" w:sz="4" w:space="0" w:color="000000"/>
            </w:tcBorders>
            <w:shd w:val="clear" w:color="auto" w:fill="auto"/>
            <w:vAlign w:val="center"/>
          </w:tcPr>
          <w:p w14:paraId="0C7746B5" w14:textId="5B022B77" w:rsidR="003A4034" w:rsidRPr="00E86A1D" w:rsidRDefault="003A4034" w:rsidP="003A4034">
            <w:pPr>
              <w:jc w:val="both"/>
              <w:rPr>
                <w:rFonts w:ascii="Times New Roman" w:eastAsia="Times New Roman" w:hAnsi="Times New Roman" w:cs="Times New Roman"/>
                <w:color w:val="000000"/>
              </w:rPr>
            </w:pPr>
            <w:r w:rsidRPr="00E86A1D">
              <w:rPr>
                <w:rFonts w:ascii="Times New Roman" w:hAnsi="Times New Roman" w:cs="Times New Roman"/>
              </w:rPr>
              <w:t>James McClain</w:t>
            </w:r>
          </w:p>
        </w:tc>
        <w:tc>
          <w:tcPr>
            <w:tcW w:w="720" w:type="dxa"/>
            <w:tcBorders>
              <w:top w:val="single" w:sz="4" w:space="0" w:color="auto"/>
              <w:left w:val="nil"/>
              <w:bottom w:val="single" w:sz="4" w:space="0" w:color="000000"/>
              <w:right w:val="single" w:sz="4" w:space="0" w:color="000000"/>
            </w:tcBorders>
            <w:shd w:val="clear" w:color="auto" w:fill="auto"/>
            <w:vAlign w:val="center"/>
          </w:tcPr>
          <w:p w14:paraId="56E0450D" w14:textId="77777777" w:rsidR="003A4034" w:rsidRPr="00E86A1D" w:rsidRDefault="003A4034" w:rsidP="003A4034">
            <w:pPr>
              <w:jc w:val="center"/>
              <w:rPr>
                <w:rFonts w:ascii="Times New Roman" w:eastAsia="Times New Roman" w:hAnsi="Times New Roman" w:cs="Times New Roman"/>
                <w:color w:val="000000"/>
              </w:rPr>
            </w:pPr>
          </w:p>
        </w:tc>
        <w:tc>
          <w:tcPr>
            <w:tcW w:w="810" w:type="dxa"/>
            <w:tcBorders>
              <w:top w:val="single" w:sz="4" w:space="0" w:color="auto"/>
              <w:left w:val="nil"/>
              <w:bottom w:val="single" w:sz="4" w:space="0" w:color="000000"/>
              <w:right w:val="single" w:sz="4" w:space="0" w:color="000000"/>
            </w:tcBorders>
            <w:vAlign w:val="center"/>
          </w:tcPr>
          <w:p w14:paraId="74C5DF82" w14:textId="77777777"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14:paraId="661C6B9F" w14:textId="174E39C0" w:rsidR="003A4034" w:rsidRPr="00E86A1D" w:rsidRDefault="008B3DB8" w:rsidP="003A40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90" w:type="dxa"/>
            <w:tcBorders>
              <w:top w:val="nil"/>
              <w:left w:val="single" w:sz="6" w:space="0" w:color="000000"/>
              <w:bottom w:val="single" w:sz="4" w:space="0" w:color="000000"/>
              <w:right w:val="single" w:sz="4" w:space="0" w:color="000000"/>
            </w:tcBorders>
            <w:shd w:val="clear" w:color="auto" w:fill="auto"/>
            <w:vAlign w:val="center"/>
          </w:tcPr>
          <w:p w14:paraId="6B599417" w14:textId="63189293" w:rsidR="003A4034" w:rsidRPr="00E86A1D" w:rsidRDefault="003A4034" w:rsidP="003A4034">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Scott Burnette</w:t>
            </w:r>
          </w:p>
        </w:tc>
        <w:tc>
          <w:tcPr>
            <w:tcW w:w="720" w:type="dxa"/>
            <w:tcBorders>
              <w:top w:val="nil"/>
              <w:left w:val="nil"/>
              <w:bottom w:val="single" w:sz="4" w:space="0" w:color="000000"/>
              <w:right w:val="single" w:sz="4" w:space="0" w:color="000000"/>
            </w:tcBorders>
            <w:shd w:val="clear" w:color="auto" w:fill="auto"/>
            <w:vAlign w:val="center"/>
          </w:tcPr>
          <w:p w14:paraId="669334AF" w14:textId="4317D064" w:rsidR="003A4034" w:rsidRPr="00E86A1D" w:rsidRDefault="008B3DB8" w:rsidP="003A40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auto"/>
              <w:left w:val="nil"/>
              <w:bottom w:val="single" w:sz="4" w:space="0" w:color="000000"/>
              <w:right w:val="single" w:sz="4" w:space="0" w:color="000000"/>
            </w:tcBorders>
            <w:vAlign w:val="center"/>
          </w:tcPr>
          <w:p w14:paraId="38590101" w14:textId="77777777"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6" w:space="0" w:color="000000"/>
            </w:tcBorders>
            <w:shd w:val="clear" w:color="auto" w:fill="auto"/>
            <w:vAlign w:val="center"/>
          </w:tcPr>
          <w:p w14:paraId="49885EA0" w14:textId="77777777" w:rsidR="003A4034" w:rsidRPr="00E86A1D" w:rsidRDefault="003A4034" w:rsidP="003A4034">
            <w:pPr>
              <w:jc w:val="center"/>
              <w:rPr>
                <w:rFonts w:ascii="Times New Roman" w:eastAsia="Times New Roman" w:hAnsi="Times New Roman" w:cs="Times New Roman"/>
                <w:color w:val="000000"/>
              </w:rPr>
            </w:pPr>
          </w:p>
        </w:tc>
      </w:tr>
      <w:tr w:rsidR="003A4034" w:rsidRPr="0049399D" w14:paraId="187C7FC2" w14:textId="77777777" w:rsidTr="00094CD5">
        <w:trPr>
          <w:trHeight w:val="360"/>
        </w:trPr>
        <w:tc>
          <w:tcPr>
            <w:tcW w:w="1985" w:type="dxa"/>
            <w:tcBorders>
              <w:top w:val="single" w:sz="4" w:space="0" w:color="auto"/>
              <w:left w:val="single" w:sz="6" w:space="0" w:color="000000"/>
              <w:bottom w:val="single" w:sz="4" w:space="0" w:color="000000"/>
              <w:right w:val="single" w:sz="4" w:space="0" w:color="000000"/>
            </w:tcBorders>
            <w:shd w:val="clear" w:color="auto" w:fill="auto"/>
            <w:vAlign w:val="center"/>
          </w:tcPr>
          <w:p w14:paraId="3B4A4679" w14:textId="62303F97" w:rsidR="003A4034" w:rsidRPr="00E86A1D" w:rsidRDefault="003A4034" w:rsidP="00D17BE5">
            <w:pPr>
              <w:jc w:val="both"/>
              <w:rPr>
                <w:rFonts w:ascii="Times New Roman" w:eastAsia="Times New Roman" w:hAnsi="Times New Roman" w:cs="Times New Roman"/>
                <w:color w:val="000000"/>
              </w:rPr>
            </w:pPr>
            <w:r w:rsidRPr="00E86A1D">
              <w:rPr>
                <w:rFonts w:ascii="Times New Roman" w:hAnsi="Times New Roman" w:cs="Times New Roman"/>
              </w:rPr>
              <w:t>Jeff Reed</w:t>
            </w:r>
          </w:p>
        </w:tc>
        <w:tc>
          <w:tcPr>
            <w:tcW w:w="720" w:type="dxa"/>
            <w:tcBorders>
              <w:top w:val="single" w:sz="4" w:space="0" w:color="auto"/>
              <w:left w:val="nil"/>
              <w:bottom w:val="single" w:sz="4" w:space="0" w:color="000000"/>
              <w:right w:val="single" w:sz="4" w:space="0" w:color="000000"/>
            </w:tcBorders>
            <w:shd w:val="clear" w:color="auto" w:fill="auto"/>
            <w:vAlign w:val="center"/>
          </w:tcPr>
          <w:p w14:paraId="2B7E6454" w14:textId="77777777" w:rsidR="003A4034" w:rsidRPr="00E86A1D" w:rsidRDefault="003A4034" w:rsidP="00D17BE5">
            <w:pPr>
              <w:jc w:val="center"/>
              <w:rPr>
                <w:rFonts w:ascii="Times New Roman" w:eastAsia="Times New Roman" w:hAnsi="Times New Roman" w:cs="Times New Roman"/>
                <w:color w:val="000000"/>
              </w:rPr>
            </w:pPr>
          </w:p>
        </w:tc>
        <w:tc>
          <w:tcPr>
            <w:tcW w:w="810" w:type="dxa"/>
            <w:tcBorders>
              <w:top w:val="single" w:sz="4" w:space="0" w:color="auto"/>
              <w:left w:val="nil"/>
              <w:bottom w:val="single" w:sz="4" w:space="0" w:color="000000"/>
              <w:right w:val="single" w:sz="4" w:space="0" w:color="000000"/>
            </w:tcBorders>
            <w:vAlign w:val="center"/>
          </w:tcPr>
          <w:p w14:paraId="2ADBB239" w14:textId="77777777" w:rsidR="003A4034" w:rsidRPr="00E86A1D" w:rsidRDefault="003A4034" w:rsidP="00D17BE5">
            <w:pPr>
              <w:jc w:val="center"/>
              <w:rPr>
                <w:rFonts w:ascii="Times New Roman" w:eastAsia="Times New Roman" w:hAnsi="Times New Roman" w:cs="Times New Roman"/>
                <w:color w:val="000000"/>
              </w:rPr>
            </w:pPr>
          </w:p>
        </w:tc>
        <w:tc>
          <w:tcPr>
            <w:tcW w:w="720" w:type="dxa"/>
            <w:tcBorders>
              <w:top w:val="single" w:sz="4" w:space="0" w:color="auto"/>
              <w:left w:val="single" w:sz="4" w:space="0" w:color="000000"/>
              <w:bottom w:val="single" w:sz="4" w:space="0" w:color="000000"/>
              <w:right w:val="single" w:sz="4" w:space="0" w:color="000000"/>
            </w:tcBorders>
            <w:shd w:val="clear" w:color="auto" w:fill="auto"/>
            <w:vAlign w:val="center"/>
          </w:tcPr>
          <w:p w14:paraId="49510807" w14:textId="211517C4" w:rsidR="003A4034"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90" w:type="dxa"/>
            <w:tcBorders>
              <w:top w:val="nil"/>
              <w:left w:val="single" w:sz="6" w:space="0" w:color="000000"/>
              <w:bottom w:val="single" w:sz="4" w:space="0" w:color="000000"/>
              <w:right w:val="single" w:sz="4" w:space="0" w:color="000000"/>
            </w:tcBorders>
            <w:shd w:val="clear" w:color="auto" w:fill="auto"/>
            <w:vAlign w:val="center"/>
          </w:tcPr>
          <w:p w14:paraId="44ADCDC8" w14:textId="7FFF9754" w:rsidR="003A4034" w:rsidRPr="00E86A1D" w:rsidRDefault="003A4034" w:rsidP="00D17BE5">
            <w:pPr>
              <w:jc w:val="both"/>
              <w:rPr>
                <w:rFonts w:ascii="Times New Roman" w:eastAsia="Times New Roman" w:hAnsi="Times New Roman" w:cs="Times New Roman"/>
                <w:color w:val="000000"/>
              </w:rPr>
            </w:pPr>
            <w:r w:rsidRPr="00E86A1D">
              <w:rPr>
                <w:rFonts w:ascii="Times New Roman" w:hAnsi="Times New Roman" w:cs="Times New Roman"/>
              </w:rPr>
              <w:t>Sherry Swinson</w:t>
            </w:r>
          </w:p>
        </w:tc>
        <w:tc>
          <w:tcPr>
            <w:tcW w:w="720" w:type="dxa"/>
            <w:tcBorders>
              <w:top w:val="nil"/>
              <w:left w:val="nil"/>
              <w:bottom w:val="single" w:sz="4" w:space="0" w:color="000000"/>
              <w:right w:val="single" w:sz="4" w:space="0" w:color="000000"/>
            </w:tcBorders>
            <w:shd w:val="clear" w:color="auto" w:fill="auto"/>
            <w:vAlign w:val="center"/>
          </w:tcPr>
          <w:p w14:paraId="5ABC584F" w14:textId="77777777" w:rsidR="003A4034" w:rsidRPr="00E86A1D" w:rsidRDefault="003A4034" w:rsidP="00D17BE5">
            <w:pPr>
              <w:jc w:val="center"/>
              <w:rPr>
                <w:rFonts w:ascii="Times New Roman" w:eastAsia="Times New Roman" w:hAnsi="Times New Roman" w:cs="Times New Roman"/>
                <w:color w:val="000000"/>
              </w:rPr>
            </w:pPr>
          </w:p>
        </w:tc>
        <w:tc>
          <w:tcPr>
            <w:tcW w:w="810" w:type="dxa"/>
            <w:tcBorders>
              <w:top w:val="single" w:sz="4" w:space="0" w:color="auto"/>
              <w:left w:val="nil"/>
              <w:bottom w:val="single" w:sz="4" w:space="0" w:color="000000"/>
              <w:right w:val="single" w:sz="4" w:space="0" w:color="000000"/>
            </w:tcBorders>
            <w:vAlign w:val="center"/>
          </w:tcPr>
          <w:p w14:paraId="0694A2B3" w14:textId="1F3DF362" w:rsidR="003A4034"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720" w:type="dxa"/>
            <w:tcBorders>
              <w:top w:val="single" w:sz="4" w:space="0" w:color="auto"/>
              <w:left w:val="single" w:sz="4" w:space="0" w:color="000000"/>
              <w:bottom w:val="single" w:sz="4" w:space="0" w:color="000000"/>
              <w:right w:val="single" w:sz="6" w:space="0" w:color="000000"/>
            </w:tcBorders>
            <w:shd w:val="clear" w:color="auto" w:fill="auto"/>
            <w:vAlign w:val="center"/>
          </w:tcPr>
          <w:p w14:paraId="0F3251E5" w14:textId="77777777" w:rsidR="003A4034" w:rsidRPr="00E86A1D" w:rsidRDefault="003A4034" w:rsidP="00D17BE5">
            <w:pPr>
              <w:jc w:val="center"/>
              <w:rPr>
                <w:rFonts w:ascii="Times New Roman" w:eastAsia="Times New Roman" w:hAnsi="Times New Roman" w:cs="Times New Roman"/>
                <w:color w:val="000000"/>
              </w:rPr>
            </w:pPr>
          </w:p>
        </w:tc>
      </w:tr>
      <w:tr w:rsidR="00796712" w:rsidRPr="0049399D" w14:paraId="045DE520" w14:textId="77777777" w:rsidTr="00094CD5">
        <w:trPr>
          <w:trHeight w:val="360"/>
        </w:trPr>
        <w:tc>
          <w:tcPr>
            <w:tcW w:w="1985"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333F939" w14:textId="29511AF3" w:rsidR="004B0803" w:rsidRPr="00E86A1D" w:rsidRDefault="003A4034" w:rsidP="00D17BE5">
            <w:pPr>
              <w:jc w:val="both"/>
              <w:rPr>
                <w:rFonts w:ascii="Times New Roman" w:eastAsia="Times New Roman" w:hAnsi="Times New Roman" w:cs="Times New Roman"/>
                <w:color w:val="000000"/>
              </w:rPr>
            </w:pPr>
            <w:r w:rsidRPr="00E86A1D">
              <w:rPr>
                <w:rFonts w:ascii="Times New Roman" w:hAnsi="Times New Roman" w:cs="Times New Roman"/>
              </w:rPr>
              <w:t>Jeremy Satterfield</w:t>
            </w:r>
          </w:p>
        </w:tc>
        <w:tc>
          <w:tcPr>
            <w:tcW w:w="720" w:type="dxa"/>
            <w:tcBorders>
              <w:top w:val="single" w:sz="4" w:space="0" w:color="000000"/>
              <w:left w:val="nil"/>
              <w:bottom w:val="single" w:sz="4" w:space="0" w:color="000000"/>
              <w:right w:val="single" w:sz="4" w:space="0" w:color="000000"/>
            </w:tcBorders>
            <w:shd w:val="clear" w:color="auto" w:fill="auto"/>
            <w:vAlign w:val="center"/>
          </w:tcPr>
          <w:p w14:paraId="0BECEFE1" w14:textId="6EAE5E29" w:rsidR="004B0803"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000000"/>
              <w:left w:val="nil"/>
              <w:bottom w:val="single" w:sz="4" w:space="0" w:color="000000"/>
              <w:right w:val="single" w:sz="4" w:space="0" w:color="000000"/>
            </w:tcBorders>
            <w:vAlign w:val="center"/>
          </w:tcPr>
          <w:p w14:paraId="1BBB3AFF" w14:textId="4748FBC0" w:rsidR="004B0803" w:rsidRPr="00E86A1D" w:rsidRDefault="004B0803" w:rsidP="00D17BE5">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D2FB36" w14:textId="77777777" w:rsidR="004B0803" w:rsidRPr="00E86A1D" w:rsidRDefault="004B0803" w:rsidP="00D17BE5">
            <w:pPr>
              <w:jc w:val="center"/>
              <w:rPr>
                <w:rFonts w:ascii="Times New Roman" w:eastAsia="Times New Roman" w:hAnsi="Times New Roman" w:cs="Times New Roman"/>
                <w:color w:val="000000"/>
              </w:rPr>
            </w:pPr>
          </w:p>
        </w:tc>
        <w:tc>
          <w:tcPr>
            <w:tcW w:w="1890" w:type="dxa"/>
            <w:tcBorders>
              <w:top w:val="nil"/>
              <w:left w:val="single" w:sz="6" w:space="0" w:color="000000"/>
              <w:bottom w:val="single" w:sz="4" w:space="0" w:color="000000"/>
              <w:right w:val="single" w:sz="4" w:space="0" w:color="000000"/>
            </w:tcBorders>
            <w:shd w:val="clear" w:color="auto" w:fill="auto"/>
          </w:tcPr>
          <w:p w14:paraId="50FC37C2" w14:textId="57568AE2" w:rsidR="004B0803" w:rsidRPr="00E86A1D" w:rsidRDefault="003A4034" w:rsidP="00D17BE5">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Tim Hall</w:t>
            </w:r>
          </w:p>
        </w:tc>
        <w:tc>
          <w:tcPr>
            <w:tcW w:w="720" w:type="dxa"/>
            <w:tcBorders>
              <w:top w:val="nil"/>
              <w:left w:val="nil"/>
              <w:bottom w:val="single" w:sz="4" w:space="0" w:color="000000"/>
              <w:right w:val="single" w:sz="4" w:space="0" w:color="000000"/>
            </w:tcBorders>
            <w:shd w:val="clear" w:color="auto" w:fill="auto"/>
            <w:vAlign w:val="center"/>
          </w:tcPr>
          <w:p w14:paraId="76F3F21A" w14:textId="20707C4A" w:rsidR="004B0803"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000000"/>
              <w:left w:val="nil"/>
              <w:bottom w:val="single" w:sz="4" w:space="0" w:color="000000"/>
              <w:right w:val="single" w:sz="4" w:space="0" w:color="000000"/>
            </w:tcBorders>
            <w:vAlign w:val="center"/>
          </w:tcPr>
          <w:p w14:paraId="079BCD7A" w14:textId="77777777" w:rsidR="004B0803" w:rsidRPr="00E86A1D" w:rsidRDefault="004B0803" w:rsidP="00D17BE5">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7F2688E0" w14:textId="34C43D1D" w:rsidR="004B0803" w:rsidRPr="00E86A1D" w:rsidRDefault="004B0803" w:rsidP="00D17BE5">
            <w:pPr>
              <w:jc w:val="center"/>
              <w:rPr>
                <w:rFonts w:ascii="Times New Roman" w:eastAsia="Times New Roman" w:hAnsi="Times New Roman" w:cs="Times New Roman"/>
                <w:color w:val="000000"/>
              </w:rPr>
            </w:pPr>
          </w:p>
        </w:tc>
      </w:tr>
      <w:tr w:rsidR="003A4034" w:rsidRPr="0049399D" w14:paraId="00EA12B4" w14:textId="77777777" w:rsidTr="00094CD5">
        <w:trPr>
          <w:trHeight w:val="360"/>
        </w:trPr>
        <w:tc>
          <w:tcPr>
            <w:tcW w:w="1985" w:type="dxa"/>
            <w:tcBorders>
              <w:top w:val="single" w:sz="4" w:space="0" w:color="000000"/>
              <w:left w:val="single" w:sz="6" w:space="0" w:color="000000"/>
              <w:bottom w:val="single" w:sz="4" w:space="0" w:color="000000"/>
              <w:right w:val="single" w:sz="4" w:space="0" w:color="000000"/>
            </w:tcBorders>
            <w:shd w:val="clear" w:color="auto" w:fill="auto"/>
            <w:vAlign w:val="center"/>
          </w:tcPr>
          <w:p w14:paraId="57914936" w14:textId="00FE32FA" w:rsidR="003A4034" w:rsidRPr="00E86A1D" w:rsidRDefault="003A4034" w:rsidP="00D17BE5">
            <w:pPr>
              <w:jc w:val="both"/>
              <w:rPr>
                <w:rFonts w:ascii="Times New Roman" w:hAnsi="Times New Roman" w:cs="Times New Roman"/>
              </w:rPr>
            </w:pPr>
            <w:r w:rsidRPr="00E86A1D">
              <w:rPr>
                <w:rFonts w:ascii="Times New Roman" w:hAnsi="Times New Roman" w:cs="Times New Roman"/>
              </w:rPr>
              <w:t>John Parkinson</w:t>
            </w:r>
          </w:p>
        </w:tc>
        <w:tc>
          <w:tcPr>
            <w:tcW w:w="720" w:type="dxa"/>
            <w:tcBorders>
              <w:top w:val="single" w:sz="4" w:space="0" w:color="000000"/>
              <w:left w:val="nil"/>
              <w:bottom w:val="single" w:sz="4" w:space="0" w:color="000000"/>
              <w:right w:val="single" w:sz="4" w:space="0" w:color="000000"/>
            </w:tcBorders>
            <w:shd w:val="clear" w:color="auto" w:fill="auto"/>
            <w:vAlign w:val="center"/>
          </w:tcPr>
          <w:p w14:paraId="7BB27807" w14:textId="733FEFAE" w:rsidR="003A4034"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000000"/>
              <w:left w:val="nil"/>
              <w:bottom w:val="single" w:sz="4" w:space="0" w:color="000000"/>
              <w:right w:val="single" w:sz="4" w:space="0" w:color="000000"/>
            </w:tcBorders>
            <w:vAlign w:val="center"/>
          </w:tcPr>
          <w:p w14:paraId="08B39577" w14:textId="77777777" w:rsidR="003A4034" w:rsidRPr="00E86A1D" w:rsidRDefault="003A4034" w:rsidP="00D17BE5">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99F83" w14:textId="77777777" w:rsidR="003A4034" w:rsidRPr="00E86A1D" w:rsidRDefault="003A4034" w:rsidP="00D17BE5">
            <w:pPr>
              <w:jc w:val="center"/>
              <w:rPr>
                <w:rFonts w:ascii="Times New Roman" w:eastAsia="Times New Roman" w:hAnsi="Times New Roman" w:cs="Times New Roman"/>
                <w:color w:val="000000"/>
              </w:rPr>
            </w:pPr>
          </w:p>
        </w:tc>
        <w:tc>
          <w:tcPr>
            <w:tcW w:w="1890" w:type="dxa"/>
            <w:tcBorders>
              <w:top w:val="nil"/>
              <w:left w:val="single" w:sz="6" w:space="0" w:color="000000"/>
              <w:bottom w:val="single" w:sz="4" w:space="0" w:color="000000"/>
              <w:right w:val="single" w:sz="4" w:space="0" w:color="000000"/>
            </w:tcBorders>
            <w:shd w:val="clear" w:color="auto" w:fill="auto"/>
          </w:tcPr>
          <w:p w14:paraId="10E96804" w14:textId="1FB793F7" w:rsidR="003A4034" w:rsidRPr="00E86A1D" w:rsidRDefault="003A4034" w:rsidP="00D17BE5">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Timothy Clark</w:t>
            </w:r>
          </w:p>
        </w:tc>
        <w:tc>
          <w:tcPr>
            <w:tcW w:w="720" w:type="dxa"/>
            <w:tcBorders>
              <w:top w:val="nil"/>
              <w:left w:val="nil"/>
              <w:bottom w:val="single" w:sz="4" w:space="0" w:color="000000"/>
              <w:right w:val="single" w:sz="4" w:space="0" w:color="000000"/>
            </w:tcBorders>
            <w:shd w:val="clear" w:color="auto" w:fill="auto"/>
            <w:vAlign w:val="center"/>
          </w:tcPr>
          <w:p w14:paraId="65482C01" w14:textId="43130A94" w:rsidR="003A4034"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000000"/>
              <w:left w:val="nil"/>
              <w:bottom w:val="single" w:sz="4" w:space="0" w:color="000000"/>
              <w:right w:val="single" w:sz="4" w:space="0" w:color="000000"/>
            </w:tcBorders>
            <w:vAlign w:val="center"/>
          </w:tcPr>
          <w:p w14:paraId="1CCD184E" w14:textId="77777777" w:rsidR="003A4034" w:rsidRPr="00E86A1D" w:rsidRDefault="003A4034" w:rsidP="00D17BE5">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032A1812" w14:textId="77777777" w:rsidR="003A4034" w:rsidRPr="00E86A1D" w:rsidRDefault="003A4034" w:rsidP="00D17BE5">
            <w:pPr>
              <w:jc w:val="center"/>
              <w:rPr>
                <w:rFonts w:ascii="Times New Roman" w:eastAsia="Times New Roman" w:hAnsi="Times New Roman" w:cs="Times New Roman"/>
                <w:color w:val="000000"/>
              </w:rPr>
            </w:pPr>
          </w:p>
        </w:tc>
      </w:tr>
      <w:tr w:rsidR="00796712" w:rsidRPr="0049399D" w14:paraId="486EA388" w14:textId="77777777" w:rsidTr="00094CD5">
        <w:trPr>
          <w:trHeight w:val="360"/>
        </w:trPr>
        <w:tc>
          <w:tcPr>
            <w:tcW w:w="1985" w:type="dxa"/>
            <w:tcBorders>
              <w:top w:val="nil"/>
              <w:left w:val="single" w:sz="6" w:space="0" w:color="000000"/>
              <w:bottom w:val="single" w:sz="4" w:space="0" w:color="000000"/>
              <w:right w:val="single" w:sz="4" w:space="0" w:color="000000"/>
            </w:tcBorders>
            <w:shd w:val="clear" w:color="auto" w:fill="auto"/>
            <w:vAlign w:val="center"/>
          </w:tcPr>
          <w:p w14:paraId="212BB7E5" w14:textId="6210A919" w:rsidR="004B0803" w:rsidRPr="00E86A1D" w:rsidRDefault="003A4034" w:rsidP="00D17BE5">
            <w:pPr>
              <w:jc w:val="both"/>
              <w:rPr>
                <w:rFonts w:ascii="Times New Roman" w:eastAsia="Times New Roman" w:hAnsi="Times New Roman" w:cs="Times New Roman"/>
                <w:color w:val="000000"/>
              </w:rPr>
            </w:pPr>
            <w:r w:rsidRPr="00E86A1D">
              <w:rPr>
                <w:rFonts w:ascii="Times New Roman" w:hAnsi="Times New Roman" w:cs="Times New Roman"/>
              </w:rPr>
              <w:t>Karl Stauber</w:t>
            </w:r>
          </w:p>
        </w:tc>
        <w:tc>
          <w:tcPr>
            <w:tcW w:w="720" w:type="dxa"/>
            <w:tcBorders>
              <w:top w:val="nil"/>
              <w:left w:val="nil"/>
              <w:bottom w:val="single" w:sz="4" w:space="0" w:color="000000"/>
              <w:right w:val="single" w:sz="4" w:space="0" w:color="000000"/>
            </w:tcBorders>
            <w:shd w:val="clear" w:color="auto" w:fill="auto"/>
            <w:vAlign w:val="center"/>
          </w:tcPr>
          <w:p w14:paraId="253A99AB" w14:textId="4D6FF790" w:rsidR="004B0803"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000000"/>
              <w:left w:val="nil"/>
              <w:bottom w:val="single" w:sz="4" w:space="0" w:color="000000"/>
              <w:right w:val="single" w:sz="4" w:space="0" w:color="000000"/>
            </w:tcBorders>
            <w:vAlign w:val="center"/>
          </w:tcPr>
          <w:p w14:paraId="542607EA" w14:textId="55EEC200" w:rsidR="004B0803" w:rsidRPr="00E86A1D" w:rsidRDefault="004B0803" w:rsidP="00D17BE5">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0A9132" w14:textId="77777777" w:rsidR="004B0803" w:rsidRPr="00E86A1D" w:rsidRDefault="004B0803" w:rsidP="00D17BE5">
            <w:pPr>
              <w:jc w:val="center"/>
              <w:rPr>
                <w:rFonts w:ascii="Times New Roman" w:eastAsia="Times New Roman" w:hAnsi="Times New Roman" w:cs="Times New Roman"/>
                <w:color w:val="000000"/>
              </w:rPr>
            </w:pPr>
          </w:p>
        </w:tc>
        <w:tc>
          <w:tcPr>
            <w:tcW w:w="1890" w:type="dxa"/>
            <w:tcBorders>
              <w:top w:val="nil"/>
              <w:left w:val="single" w:sz="6" w:space="0" w:color="000000"/>
              <w:bottom w:val="single" w:sz="4" w:space="0" w:color="000000"/>
              <w:right w:val="single" w:sz="4" w:space="0" w:color="000000"/>
            </w:tcBorders>
            <w:shd w:val="clear" w:color="auto" w:fill="auto"/>
          </w:tcPr>
          <w:p w14:paraId="7A71084C" w14:textId="16D12691" w:rsidR="004B0803" w:rsidRPr="00E86A1D" w:rsidRDefault="003A4034" w:rsidP="00D17BE5">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Randolph Lail</w:t>
            </w:r>
          </w:p>
        </w:tc>
        <w:tc>
          <w:tcPr>
            <w:tcW w:w="720" w:type="dxa"/>
            <w:tcBorders>
              <w:top w:val="nil"/>
              <w:left w:val="nil"/>
              <w:bottom w:val="single" w:sz="4" w:space="0" w:color="000000"/>
              <w:right w:val="single" w:sz="4" w:space="0" w:color="000000"/>
            </w:tcBorders>
            <w:shd w:val="clear" w:color="auto" w:fill="auto"/>
            <w:vAlign w:val="center"/>
          </w:tcPr>
          <w:p w14:paraId="5D584358" w14:textId="5C6A5AE1" w:rsidR="004B0803" w:rsidRPr="00E86A1D" w:rsidRDefault="008B3DB8" w:rsidP="00D17BE5">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000000"/>
              <w:left w:val="nil"/>
              <w:bottom w:val="single" w:sz="4" w:space="0" w:color="000000"/>
              <w:right w:val="single" w:sz="4" w:space="0" w:color="000000"/>
            </w:tcBorders>
            <w:vAlign w:val="center"/>
          </w:tcPr>
          <w:p w14:paraId="1E1C6B00" w14:textId="77777777" w:rsidR="004B0803" w:rsidRPr="00E86A1D" w:rsidRDefault="004B0803" w:rsidP="00D17BE5">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4341A548" w14:textId="6769620A" w:rsidR="004B0803" w:rsidRPr="00E86A1D" w:rsidRDefault="004B0803" w:rsidP="00D17BE5">
            <w:pPr>
              <w:jc w:val="center"/>
              <w:rPr>
                <w:rFonts w:ascii="Times New Roman" w:eastAsia="Times New Roman" w:hAnsi="Times New Roman" w:cs="Times New Roman"/>
                <w:color w:val="000000"/>
              </w:rPr>
            </w:pPr>
          </w:p>
        </w:tc>
      </w:tr>
      <w:tr w:rsidR="003A4034" w:rsidRPr="0049399D" w14:paraId="51CFC996" w14:textId="77777777" w:rsidTr="000F6856">
        <w:trPr>
          <w:trHeight w:val="360"/>
        </w:trPr>
        <w:tc>
          <w:tcPr>
            <w:tcW w:w="1985" w:type="dxa"/>
            <w:tcBorders>
              <w:top w:val="nil"/>
              <w:left w:val="single" w:sz="6" w:space="0" w:color="000000"/>
              <w:bottom w:val="single" w:sz="4" w:space="0" w:color="000000"/>
              <w:right w:val="single" w:sz="4" w:space="0" w:color="000000"/>
            </w:tcBorders>
            <w:shd w:val="clear" w:color="auto" w:fill="auto"/>
            <w:vAlign w:val="center"/>
          </w:tcPr>
          <w:p w14:paraId="57847338" w14:textId="7B498B8C" w:rsidR="003A4034" w:rsidRPr="00E86A1D" w:rsidRDefault="003A4034" w:rsidP="003A4034">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Keith Harkins</w:t>
            </w:r>
          </w:p>
        </w:tc>
        <w:tc>
          <w:tcPr>
            <w:tcW w:w="720" w:type="dxa"/>
            <w:tcBorders>
              <w:top w:val="nil"/>
              <w:left w:val="nil"/>
              <w:bottom w:val="single" w:sz="4" w:space="0" w:color="000000"/>
              <w:right w:val="single" w:sz="4" w:space="0" w:color="000000"/>
            </w:tcBorders>
            <w:shd w:val="clear" w:color="auto" w:fill="auto"/>
            <w:vAlign w:val="center"/>
          </w:tcPr>
          <w:p w14:paraId="0F450AE1" w14:textId="77777777" w:rsidR="003A4034" w:rsidRPr="00E86A1D" w:rsidRDefault="003A4034" w:rsidP="003A4034">
            <w:pPr>
              <w:jc w:val="center"/>
              <w:rPr>
                <w:rFonts w:ascii="Times New Roman" w:eastAsia="Times New Roman" w:hAnsi="Times New Roman" w:cs="Times New Roman"/>
                <w:color w:val="000000"/>
              </w:rPr>
            </w:pPr>
          </w:p>
        </w:tc>
        <w:tc>
          <w:tcPr>
            <w:tcW w:w="810" w:type="dxa"/>
            <w:tcBorders>
              <w:top w:val="single" w:sz="4" w:space="0" w:color="000000"/>
              <w:left w:val="nil"/>
              <w:bottom w:val="single" w:sz="4" w:space="0" w:color="000000"/>
              <w:right w:val="single" w:sz="4" w:space="0" w:color="000000"/>
            </w:tcBorders>
            <w:vAlign w:val="center"/>
          </w:tcPr>
          <w:p w14:paraId="66BF23EA" w14:textId="43955E41"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D1C177" w14:textId="01027CD6" w:rsidR="003A4034" w:rsidRPr="00E86A1D" w:rsidRDefault="008B3DB8" w:rsidP="003A40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90" w:type="dxa"/>
            <w:tcBorders>
              <w:top w:val="single" w:sz="4" w:space="0" w:color="000000"/>
              <w:left w:val="single" w:sz="6" w:space="0" w:color="000000"/>
              <w:bottom w:val="single" w:sz="4" w:space="0" w:color="000000"/>
              <w:right w:val="single" w:sz="4" w:space="0" w:color="000000"/>
            </w:tcBorders>
            <w:shd w:val="clear" w:color="auto" w:fill="auto"/>
            <w:vAlign w:val="center"/>
          </w:tcPr>
          <w:p w14:paraId="02F7DCEF" w14:textId="2E311BD4" w:rsidR="003A4034" w:rsidRPr="00E86A1D" w:rsidRDefault="003A4034" w:rsidP="003A4034">
            <w:pPr>
              <w:jc w:val="both"/>
              <w:rPr>
                <w:rFonts w:ascii="Times New Roman" w:eastAsia="Times New Roman" w:hAnsi="Times New Roman" w:cs="Times New Roman"/>
                <w:color w:val="000000"/>
              </w:rPr>
            </w:pPr>
            <w:r w:rsidRPr="00E86A1D">
              <w:rPr>
                <w:rFonts w:ascii="Times New Roman" w:eastAsia="Times New Roman" w:hAnsi="Times New Roman" w:cs="Times New Roman"/>
                <w:color w:val="000000"/>
              </w:rPr>
              <w:t>Rhonda Hodges</w:t>
            </w:r>
          </w:p>
        </w:tc>
        <w:tc>
          <w:tcPr>
            <w:tcW w:w="720" w:type="dxa"/>
            <w:tcBorders>
              <w:top w:val="nil"/>
              <w:left w:val="nil"/>
              <w:bottom w:val="single" w:sz="4" w:space="0" w:color="000000"/>
              <w:right w:val="single" w:sz="4" w:space="0" w:color="000000"/>
            </w:tcBorders>
            <w:shd w:val="clear" w:color="auto" w:fill="auto"/>
            <w:vAlign w:val="center"/>
          </w:tcPr>
          <w:p w14:paraId="79E3631C" w14:textId="699538A9" w:rsidR="003A4034" w:rsidRPr="00E86A1D" w:rsidRDefault="008B3DB8" w:rsidP="003A40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10" w:type="dxa"/>
            <w:tcBorders>
              <w:top w:val="single" w:sz="4" w:space="0" w:color="000000"/>
              <w:left w:val="nil"/>
              <w:bottom w:val="single" w:sz="4" w:space="0" w:color="000000"/>
              <w:right w:val="single" w:sz="4" w:space="0" w:color="000000"/>
            </w:tcBorders>
            <w:vAlign w:val="center"/>
          </w:tcPr>
          <w:p w14:paraId="235E2269" w14:textId="16124B5B"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6D5ADCA6" w14:textId="77777777" w:rsidR="003A4034" w:rsidRPr="00E86A1D" w:rsidRDefault="003A4034" w:rsidP="003A4034">
            <w:pPr>
              <w:jc w:val="center"/>
              <w:rPr>
                <w:rFonts w:ascii="Times New Roman" w:eastAsia="Times New Roman" w:hAnsi="Times New Roman" w:cs="Times New Roman"/>
                <w:color w:val="000000"/>
              </w:rPr>
            </w:pPr>
          </w:p>
        </w:tc>
      </w:tr>
      <w:tr w:rsidR="003A4034" w:rsidRPr="0049399D" w14:paraId="289C399D" w14:textId="77777777" w:rsidTr="000F6856">
        <w:trPr>
          <w:trHeight w:val="360"/>
        </w:trPr>
        <w:tc>
          <w:tcPr>
            <w:tcW w:w="1985" w:type="dxa"/>
            <w:tcBorders>
              <w:top w:val="nil"/>
              <w:left w:val="single" w:sz="6" w:space="0" w:color="000000"/>
              <w:bottom w:val="single" w:sz="4" w:space="0" w:color="000000"/>
              <w:right w:val="single" w:sz="4" w:space="0" w:color="000000"/>
            </w:tcBorders>
            <w:shd w:val="clear" w:color="auto" w:fill="auto"/>
            <w:vAlign w:val="center"/>
          </w:tcPr>
          <w:p w14:paraId="2B754DF2" w14:textId="2DAB87DF" w:rsidR="003A4034" w:rsidRPr="00E86A1D" w:rsidRDefault="003A4034" w:rsidP="003A4034">
            <w:pPr>
              <w:jc w:val="both"/>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vAlign w:val="center"/>
          </w:tcPr>
          <w:p w14:paraId="4E3BF735" w14:textId="77777777" w:rsidR="003A4034" w:rsidRPr="00E86A1D" w:rsidRDefault="003A4034" w:rsidP="003A4034">
            <w:pPr>
              <w:jc w:val="center"/>
              <w:rPr>
                <w:rFonts w:ascii="Times New Roman" w:eastAsia="Times New Roman" w:hAnsi="Times New Roman" w:cs="Times New Roman"/>
                <w:color w:val="000000"/>
              </w:rPr>
            </w:pPr>
          </w:p>
        </w:tc>
        <w:tc>
          <w:tcPr>
            <w:tcW w:w="810" w:type="dxa"/>
            <w:tcBorders>
              <w:top w:val="single" w:sz="4" w:space="0" w:color="000000"/>
              <w:left w:val="nil"/>
              <w:bottom w:val="single" w:sz="4" w:space="0" w:color="000000"/>
              <w:right w:val="single" w:sz="4" w:space="0" w:color="000000"/>
            </w:tcBorders>
            <w:vAlign w:val="center"/>
          </w:tcPr>
          <w:p w14:paraId="6D87923B" w14:textId="544DBECD"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01C372" w14:textId="77777777" w:rsidR="003A4034" w:rsidRPr="00E86A1D" w:rsidRDefault="003A4034" w:rsidP="003A4034">
            <w:pPr>
              <w:jc w:val="center"/>
              <w:rPr>
                <w:rFonts w:ascii="Times New Roman" w:eastAsia="Times New Roman" w:hAnsi="Times New Roman" w:cs="Times New Roman"/>
                <w:color w:val="000000"/>
              </w:rPr>
            </w:pPr>
          </w:p>
        </w:tc>
        <w:tc>
          <w:tcPr>
            <w:tcW w:w="1890" w:type="dxa"/>
            <w:tcBorders>
              <w:top w:val="nil"/>
              <w:left w:val="single" w:sz="6" w:space="0" w:color="000000"/>
              <w:bottom w:val="single" w:sz="4" w:space="0" w:color="000000"/>
              <w:right w:val="single" w:sz="4" w:space="0" w:color="000000"/>
            </w:tcBorders>
            <w:shd w:val="clear" w:color="auto" w:fill="auto"/>
            <w:vAlign w:val="center"/>
          </w:tcPr>
          <w:p w14:paraId="2FB39002" w14:textId="469D6850" w:rsidR="003A4034" w:rsidRPr="00E86A1D" w:rsidRDefault="003A4034" w:rsidP="003A4034">
            <w:pPr>
              <w:jc w:val="both"/>
              <w:rPr>
                <w:rFonts w:ascii="Times New Roman" w:eastAsia="Times New Roman" w:hAnsi="Times New Roman" w:cs="Times New Roman"/>
                <w:color w:val="000000"/>
              </w:rPr>
            </w:pPr>
          </w:p>
        </w:tc>
        <w:tc>
          <w:tcPr>
            <w:tcW w:w="720" w:type="dxa"/>
            <w:tcBorders>
              <w:top w:val="nil"/>
              <w:left w:val="nil"/>
              <w:bottom w:val="single" w:sz="4" w:space="0" w:color="000000"/>
              <w:right w:val="single" w:sz="4" w:space="0" w:color="000000"/>
            </w:tcBorders>
            <w:shd w:val="clear" w:color="auto" w:fill="auto"/>
            <w:vAlign w:val="center"/>
          </w:tcPr>
          <w:p w14:paraId="16A85AEB" w14:textId="77777777" w:rsidR="003A4034" w:rsidRPr="00E86A1D" w:rsidRDefault="003A4034" w:rsidP="003A4034">
            <w:pPr>
              <w:jc w:val="center"/>
              <w:rPr>
                <w:rFonts w:ascii="Times New Roman" w:eastAsia="Times New Roman" w:hAnsi="Times New Roman" w:cs="Times New Roman"/>
                <w:color w:val="000000"/>
              </w:rPr>
            </w:pPr>
          </w:p>
        </w:tc>
        <w:tc>
          <w:tcPr>
            <w:tcW w:w="810" w:type="dxa"/>
            <w:tcBorders>
              <w:top w:val="single" w:sz="4" w:space="0" w:color="000000"/>
              <w:left w:val="nil"/>
              <w:bottom w:val="single" w:sz="4" w:space="0" w:color="000000"/>
              <w:right w:val="single" w:sz="4" w:space="0" w:color="000000"/>
            </w:tcBorders>
            <w:vAlign w:val="center"/>
          </w:tcPr>
          <w:p w14:paraId="53B4BA11" w14:textId="56E1AC89" w:rsidR="003A4034" w:rsidRPr="00E86A1D" w:rsidRDefault="003A4034" w:rsidP="003A4034">
            <w:pPr>
              <w:jc w:val="center"/>
              <w:rPr>
                <w:rFonts w:ascii="Times New Roman" w:eastAsia="Times New Roman" w:hAnsi="Times New Roman" w:cs="Times New Roman"/>
                <w:color w:val="000000"/>
              </w:rPr>
            </w:pPr>
          </w:p>
        </w:tc>
        <w:tc>
          <w:tcPr>
            <w:tcW w:w="720" w:type="dxa"/>
            <w:tcBorders>
              <w:top w:val="single" w:sz="4" w:space="0" w:color="000000"/>
              <w:left w:val="single" w:sz="4" w:space="0" w:color="000000"/>
              <w:bottom w:val="single" w:sz="4" w:space="0" w:color="000000"/>
              <w:right w:val="single" w:sz="6" w:space="0" w:color="000000"/>
            </w:tcBorders>
            <w:shd w:val="clear" w:color="auto" w:fill="auto"/>
            <w:vAlign w:val="center"/>
          </w:tcPr>
          <w:p w14:paraId="57531011" w14:textId="77777777" w:rsidR="003A4034" w:rsidRPr="00E86A1D" w:rsidRDefault="003A4034" w:rsidP="003A4034">
            <w:pPr>
              <w:jc w:val="center"/>
              <w:rPr>
                <w:rFonts w:ascii="Times New Roman" w:eastAsia="Times New Roman" w:hAnsi="Times New Roman" w:cs="Times New Roman"/>
                <w:color w:val="000000"/>
              </w:rPr>
            </w:pPr>
          </w:p>
        </w:tc>
      </w:tr>
      <w:bookmarkEnd w:id="0"/>
    </w:tbl>
    <w:p w14:paraId="72018BD0" w14:textId="77777777" w:rsidR="00421F55" w:rsidRDefault="00421F55" w:rsidP="00633E9B">
      <w:pPr>
        <w:pBdr>
          <w:top w:val="nil"/>
          <w:left w:val="nil"/>
          <w:bottom w:val="nil"/>
          <w:right w:val="nil"/>
          <w:between w:val="nil"/>
        </w:pBdr>
        <w:ind w:firstLine="720"/>
        <w:jc w:val="both"/>
        <w:rPr>
          <w:rFonts w:ascii="Times New Roman" w:eastAsia="Times New Roman" w:hAnsi="Times New Roman" w:cs="Times New Roman"/>
          <w:color w:val="000000"/>
          <w:u w:val="single"/>
        </w:rPr>
      </w:pPr>
    </w:p>
    <w:p w14:paraId="50CBA509" w14:textId="69F78DBA" w:rsidR="002A6BBA" w:rsidRPr="00633E9B" w:rsidRDefault="00A47BE0" w:rsidP="00633E9B">
      <w:pPr>
        <w:pBdr>
          <w:top w:val="nil"/>
          <w:left w:val="nil"/>
          <w:bottom w:val="nil"/>
          <w:right w:val="nil"/>
          <w:between w:val="nil"/>
        </w:pBdr>
        <w:ind w:firstLine="720"/>
        <w:jc w:val="both"/>
        <w:rPr>
          <w:rFonts w:ascii="Times New Roman" w:eastAsia="Times New Roman" w:hAnsi="Times New Roman" w:cs="Times New Roman"/>
          <w:color w:val="000000"/>
        </w:rPr>
      </w:pPr>
      <w:r w:rsidRPr="00633E9B">
        <w:rPr>
          <w:rFonts w:ascii="Times New Roman" w:eastAsia="Times New Roman" w:hAnsi="Times New Roman" w:cs="Times New Roman"/>
          <w:color w:val="000000"/>
          <w:u w:val="single"/>
        </w:rPr>
        <w:t xml:space="preserve">Region 3 </w:t>
      </w:r>
      <w:r w:rsidR="0020532F" w:rsidRPr="00633E9B">
        <w:rPr>
          <w:rFonts w:ascii="Times New Roman" w:eastAsia="Times New Roman" w:hAnsi="Times New Roman" w:cs="Times New Roman"/>
          <w:color w:val="000000"/>
          <w:u w:val="single"/>
        </w:rPr>
        <w:t xml:space="preserve">Staff in Attendance </w:t>
      </w:r>
    </w:p>
    <w:tbl>
      <w:tblPr>
        <w:tblStyle w:val="TableGrid"/>
        <w:tblpPr w:leftFromText="180" w:rightFromText="180" w:vertAnchor="text" w:horzAnchor="margin" w:tblpX="515" w:tblpY="115"/>
        <w:tblW w:w="8365" w:type="dxa"/>
        <w:tblLook w:val="04A0" w:firstRow="1" w:lastRow="0" w:firstColumn="1" w:lastColumn="0" w:noHBand="0" w:noVBand="1"/>
      </w:tblPr>
      <w:tblGrid>
        <w:gridCol w:w="4477"/>
        <w:gridCol w:w="3888"/>
      </w:tblGrid>
      <w:tr w:rsidR="00633E9B" w:rsidRPr="00210C28" w14:paraId="5E84AA04" w14:textId="77777777" w:rsidTr="0099321D">
        <w:trPr>
          <w:trHeight w:val="440"/>
        </w:trPr>
        <w:tc>
          <w:tcPr>
            <w:tcW w:w="4477" w:type="dxa"/>
            <w:shd w:val="clear" w:color="auto" w:fill="95B3D7" w:themeFill="accent1" w:themeFillTint="99"/>
            <w:vAlign w:val="center"/>
          </w:tcPr>
          <w:p w14:paraId="0B084672" w14:textId="77777777" w:rsidR="00633E9B" w:rsidRPr="00210C28" w:rsidRDefault="00633E9B" w:rsidP="0099321D">
            <w:pPr>
              <w:jc w:val="center"/>
              <w:rPr>
                <w:rFonts w:ascii="Times New Roman" w:eastAsia="Times New Roman" w:hAnsi="Times New Roman" w:cs="Times New Roman"/>
                <w:color w:val="000000"/>
              </w:rPr>
            </w:pPr>
            <w:r w:rsidRPr="00210C28">
              <w:rPr>
                <w:rFonts w:ascii="Times New Roman" w:eastAsia="Times New Roman" w:hAnsi="Times New Roman" w:cs="Times New Roman"/>
                <w:b/>
                <w:color w:val="000000"/>
              </w:rPr>
              <w:t>Name/Organization</w:t>
            </w:r>
          </w:p>
        </w:tc>
        <w:tc>
          <w:tcPr>
            <w:tcW w:w="3888" w:type="dxa"/>
            <w:shd w:val="clear" w:color="auto" w:fill="95B3D7" w:themeFill="accent1" w:themeFillTint="99"/>
            <w:vAlign w:val="center"/>
          </w:tcPr>
          <w:p w14:paraId="57832DE6" w14:textId="77777777" w:rsidR="00633E9B" w:rsidRPr="00210C28" w:rsidRDefault="00633E9B" w:rsidP="0099321D">
            <w:pPr>
              <w:jc w:val="center"/>
              <w:rPr>
                <w:rFonts w:ascii="Times New Roman" w:eastAsia="Times New Roman" w:hAnsi="Times New Roman" w:cs="Times New Roman"/>
                <w:color w:val="000000"/>
              </w:rPr>
            </w:pPr>
            <w:r w:rsidRPr="00210C28">
              <w:rPr>
                <w:rFonts w:ascii="Times New Roman" w:eastAsia="Times New Roman" w:hAnsi="Times New Roman" w:cs="Times New Roman"/>
                <w:b/>
                <w:color w:val="000000"/>
              </w:rPr>
              <w:t>Organization</w:t>
            </w:r>
          </w:p>
        </w:tc>
      </w:tr>
      <w:tr w:rsidR="00633E9B" w:rsidRPr="00D50374" w14:paraId="70A4E68E" w14:textId="77777777" w:rsidTr="0099321D">
        <w:trPr>
          <w:trHeight w:val="331"/>
        </w:trPr>
        <w:tc>
          <w:tcPr>
            <w:tcW w:w="4477" w:type="dxa"/>
            <w:vAlign w:val="center"/>
          </w:tcPr>
          <w:p w14:paraId="227B5703" w14:textId="77777777" w:rsidR="00633E9B" w:rsidRPr="00D50374" w:rsidRDefault="00633E9B" w:rsidP="0099321D">
            <w:pPr>
              <w:rPr>
                <w:rFonts w:ascii="Times New Roman" w:eastAsia="Times New Roman" w:hAnsi="Times New Roman" w:cs="Times New Roman"/>
                <w:color w:val="000000"/>
                <w:sz w:val="20"/>
                <w:szCs w:val="20"/>
              </w:rPr>
            </w:pPr>
            <w:r w:rsidRPr="00D50374">
              <w:rPr>
                <w:rFonts w:ascii="Times New Roman" w:eastAsia="Times New Roman" w:hAnsi="Times New Roman" w:cs="Times New Roman"/>
                <w:color w:val="000000"/>
                <w:sz w:val="20"/>
                <w:szCs w:val="20"/>
              </w:rPr>
              <w:t>Bryan David-UVA Weldon Cooper Center</w:t>
            </w:r>
          </w:p>
        </w:tc>
        <w:tc>
          <w:tcPr>
            <w:tcW w:w="3888" w:type="dxa"/>
            <w:vAlign w:val="center"/>
          </w:tcPr>
          <w:p w14:paraId="70C5D5B8" w14:textId="77777777" w:rsidR="00633E9B" w:rsidRPr="00D50374" w:rsidRDefault="00633E9B" w:rsidP="0099321D">
            <w:pPr>
              <w:rPr>
                <w:rFonts w:ascii="Times New Roman" w:eastAsia="Times New Roman" w:hAnsi="Times New Roman" w:cs="Times New Roman"/>
                <w:color w:val="000000"/>
                <w:sz w:val="20"/>
                <w:szCs w:val="20"/>
              </w:rPr>
            </w:pPr>
            <w:r w:rsidRPr="00D50374">
              <w:rPr>
                <w:rFonts w:ascii="Times New Roman" w:eastAsia="Times New Roman" w:hAnsi="Times New Roman" w:cs="Times New Roman"/>
                <w:color w:val="000000"/>
                <w:sz w:val="20"/>
                <w:szCs w:val="20"/>
              </w:rPr>
              <w:t>Region 3 Program Director</w:t>
            </w:r>
          </w:p>
        </w:tc>
      </w:tr>
      <w:tr w:rsidR="00633E9B" w:rsidRPr="00D50374" w14:paraId="3A94451A" w14:textId="77777777" w:rsidTr="0099321D">
        <w:trPr>
          <w:trHeight w:val="331"/>
        </w:trPr>
        <w:tc>
          <w:tcPr>
            <w:tcW w:w="4477" w:type="dxa"/>
            <w:vAlign w:val="center"/>
          </w:tcPr>
          <w:p w14:paraId="012DD964" w14:textId="77777777" w:rsidR="00633E9B" w:rsidRPr="00D50374" w:rsidRDefault="00633E9B" w:rsidP="0099321D">
            <w:pPr>
              <w:rPr>
                <w:rFonts w:ascii="Times New Roman" w:eastAsia="Times New Roman" w:hAnsi="Times New Roman" w:cs="Times New Roman"/>
                <w:color w:val="000000"/>
                <w:sz w:val="20"/>
                <w:szCs w:val="20"/>
              </w:rPr>
            </w:pPr>
            <w:r w:rsidRPr="00D50374">
              <w:rPr>
                <w:rFonts w:ascii="Times New Roman" w:eastAsia="Times New Roman" w:hAnsi="Times New Roman" w:cs="Times New Roman"/>
                <w:color w:val="000000"/>
                <w:sz w:val="20"/>
                <w:szCs w:val="20"/>
              </w:rPr>
              <w:t>Liz Povar-RiverLink Group</w:t>
            </w:r>
          </w:p>
        </w:tc>
        <w:tc>
          <w:tcPr>
            <w:tcW w:w="3888" w:type="dxa"/>
            <w:vAlign w:val="center"/>
          </w:tcPr>
          <w:p w14:paraId="56F971EC" w14:textId="77777777" w:rsidR="00633E9B" w:rsidRPr="00D50374" w:rsidRDefault="00633E9B" w:rsidP="0099321D">
            <w:pPr>
              <w:rPr>
                <w:rFonts w:ascii="Times New Roman" w:eastAsia="Times New Roman" w:hAnsi="Times New Roman" w:cs="Times New Roman"/>
                <w:color w:val="000000"/>
                <w:sz w:val="20"/>
                <w:szCs w:val="20"/>
              </w:rPr>
            </w:pPr>
            <w:r w:rsidRPr="00D50374">
              <w:rPr>
                <w:rFonts w:ascii="Times New Roman" w:eastAsia="Times New Roman" w:hAnsi="Times New Roman" w:cs="Times New Roman"/>
                <w:color w:val="000000"/>
                <w:sz w:val="20"/>
                <w:szCs w:val="20"/>
              </w:rPr>
              <w:t>Region 3 Contract Staff</w:t>
            </w:r>
          </w:p>
        </w:tc>
      </w:tr>
      <w:tr w:rsidR="00633E9B" w:rsidRPr="00D50374" w14:paraId="38F9E52A" w14:textId="77777777" w:rsidTr="0099321D">
        <w:trPr>
          <w:trHeight w:val="331"/>
        </w:trPr>
        <w:tc>
          <w:tcPr>
            <w:tcW w:w="4477" w:type="dxa"/>
            <w:vAlign w:val="center"/>
          </w:tcPr>
          <w:p w14:paraId="652BB7A2" w14:textId="77777777" w:rsidR="00633E9B" w:rsidRPr="00D50374" w:rsidRDefault="00633E9B" w:rsidP="0099321D">
            <w:pPr>
              <w:rPr>
                <w:rFonts w:ascii="Times New Roman" w:eastAsia="Times New Roman" w:hAnsi="Times New Roman" w:cs="Times New Roman"/>
                <w:color w:val="000000"/>
                <w:sz w:val="20"/>
                <w:szCs w:val="20"/>
              </w:rPr>
            </w:pPr>
            <w:r w:rsidRPr="00D50374">
              <w:rPr>
                <w:rFonts w:ascii="Times New Roman" w:eastAsia="Times New Roman" w:hAnsi="Times New Roman" w:cs="Times New Roman"/>
                <w:color w:val="000000"/>
                <w:sz w:val="20"/>
                <w:szCs w:val="20"/>
              </w:rPr>
              <w:t>Nancy Pool</w:t>
            </w:r>
          </w:p>
        </w:tc>
        <w:tc>
          <w:tcPr>
            <w:tcW w:w="3888" w:type="dxa"/>
            <w:vAlign w:val="center"/>
          </w:tcPr>
          <w:p w14:paraId="59309CBD" w14:textId="77777777" w:rsidR="00633E9B" w:rsidRPr="00D50374" w:rsidRDefault="00633E9B" w:rsidP="0099321D">
            <w:pPr>
              <w:rPr>
                <w:rFonts w:ascii="Times New Roman" w:eastAsia="Times New Roman" w:hAnsi="Times New Roman" w:cs="Times New Roman"/>
                <w:color w:val="000000"/>
                <w:sz w:val="20"/>
                <w:szCs w:val="20"/>
              </w:rPr>
            </w:pPr>
            <w:r w:rsidRPr="00D50374">
              <w:rPr>
                <w:rFonts w:ascii="Times New Roman" w:eastAsia="Times New Roman" w:hAnsi="Times New Roman" w:cs="Times New Roman"/>
                <w:color w:val="000000"/>
                <w:sz w:val="20"/>
                <w:szCs w:val="20"/>
              </w:rPr>
              <w:t>Region 3 Contract Staff</w:t>
            </w:r>
          </w:p>
        </w:tc>
      </w:tr>
      <w:tr w:rsidR="00633E9B" w:rsidRPr="00D50374" w14:paraId="4313685E" w14:textId="77777777" w:rsidTr="0099321D">
        <w:trPr>
          <w:trHeight w:val="331"/>
        </w:trPr>
        <w:tc>
          <w:tcPr>
            <w:tcW w:w="4477" w:type="dxa"/>
            <w:vAlign w:val="center"/>
          </w:tcPr>
          <w:p w14:paraId="65D94250" w14:textId="77777777" w:rsidR="00633E9B" w:rsidRPr="00D50374" w:rsidRDefault="00633E9B" w:rsidP="0099321D">
            <w:pPr>
              <w:rPr>
                <w:rFonts w:ascii="Times New Roman" w:eastAsia="Times New Roman" w:hAnsi="Times New Roman" w:cs="Times New Roman"/>
                <w:color w:val="000000"/>
                <w:sz w:val="20"/>
                <w:szCs w:val="20"/>
              </w:rPr>
            </w:pPr>
            <w:r w:rsidRPr="00D50374">
              <w:rPr>
                <w:rFonts w:ascii="Times New Roman" w:eastAsia="Times New Roman" w:hAnsi="Times New Roman" w:cs="Times New Roman"/>
                <w:color w:val="000000"/>
                <w:sz w:val="20"/>
                <w:szCs w:val="20"/>
              </w:rPr>
              <w:t>Deborah Gosney-Southside PDC</w:t>
            </w:r>
          </w:p>
        </w:tc>
        <w:tc>
          <w:tcPr>
            <w:tcW w:w="3888" w:type="dxa"/>
            <w:vAlign w:val="center"/>
          </w:tcPr>
          <w:p w14:paraId="5AD1F0E5" w14:textId="77777777" w:rsidR="00633E9B" w:rsidRPr="00D50374" w:rsidRDefault="00633E9B" w:rsidP="0099321D">
            <w:pPr>
              <w:rPr>
                <w:rFonts w:ascii="Times New Roman" w:eastAsia="Times New Roman" w:hAnsi="Times New Roman" w:cs="Times New Roman"/>
                <w:color w:val="000000"/>
                <w:sz w:val="20"/>
                <w:szCs w:val="20"/>
              </w:rPr>
            </w:pPr>
            <w:r w:rsidRPr="00D50374">
              <w:rPr>
                <w:rFonts w:ascii="Times New Roman" w:eastAsia="Times New Roman" w:hAnsi="Times New Roman" w:cs="Times New Roman"/>
                <w:color w:val="000000"/>
                <w:sz w:val="20"/>
                <w:szCs w:val="20"/>
              </w:rPr>
              <w:t>Region 3 Support Org/Fiscal Agent</w:t>
            </w:r>
          </w:p>
        </w:tc>
      </w:tr>
    </w:tbl>
    <w:p w14:paraId="21469B86" w14:textId="77777777" w:rsidR="001E7AF0" w:rsidRPr="00210C28" w:rsidRDefault="001E7AF0" w:rsidP="001E7AF0">
      <w:pPr>
        <w:pStyle w:val="ListParagraph"/>
        <w:pBdr>
          <w:top w:val="nil"/>
          <w:left w:val="nil"/>
          <w:bottom w:val="nil"/>
          <w:right w:val="nil"/>
          <w:between w:val="nil"/>
        </w:pBdr>
        <w:ind w:left="1080"/>
        <w:jc w:val="both"/>
        <w:rPr>
          <w:rFonts w:ascii="Times New Roman" w:eastAsia="Times New Roman" w:hAnsi="Times New Roman" w:cs="Times New Roman"/>
          <w:color w:val="000000"/>
        </w:rPr>
      </w:pPr>
    </w:p>
    <w:p w14:paraId="71158264" w14:textId="2B20D5AA" w:rsidR="00B92F48" w:rsidRPr="00633E9B" w:rsidRDefault="00B92F48" w:rsidP="008B44C9">
      <w:pPr>
        <w:pBdr>
          <w:top w:val="nil"/>
          <w:left w:val="nil"/>
          <w:bottom w:val="nil"/>
          <w:right w:val="nil"/>
          <w:between w:val="nil"/>
        </w:pBdr>
        <w:ind w:firstLine="720"/>
        <w:jc w:val="both"/>
        <w:rPr>
          <w:rFonts w:ascii="Times New Roman" w:eastAsia="Times New Roman" w:hAnsi="Times New Roman" w:cs="Times New Roman"/>
          <w:color w:val="000000"/>
        </w:rPr>
      </w:pPr>
      <w:r w:rsidRPr="00633E9B">
        <w:rPr>
          <w:rFonts w:ascii="Times New Roman" w:eastAsia="Times New Roman" w:hAnsi="Times New Roman" w:cs="Times New Roman"/>
          <w:color w:val="000000"/>
          <w:u w:val="single"/>
        </w:rPr>
        <w:lastRenderedPageBreak/>
        <w:t>Guests in Attendance</w:t>
      </w:r>
    </w:p>
    <w:p w14:paraId="75EBA43C" w14:textId="77777777" w:rsidR="005E4E71" w:rsidRPr="00210C28" w:rsidRDefault="005E4E71" w:rsidP="00210C28">
      <w:pPr>
        <w:pBdr>
          <w:top w:val="nil"/>
          <w:left w:val="nil"/>
          <w:bottom w:val="nil"/>
          <w:right w:val="nil"/>
          <w:between w:val="nil"/>
        </w:pBdr>
        <w:jc w:val="both"/>
        <w:rPr>
          <w:rFonts w:ascii="Times New Roman" w:eastAsia="Times New Roman" w:hAnsi="Times New Roman" w:cs="Times New Roman"/>
          <w:color w:val="000000"/>
        </w:rPr>
      </w:pPr>
    </w:p>
    <w:tbl>
      <w:tblPr>
        <w:tblStyle w:val="TableGrid"/>
        <w:tblW w:w="8370" w:type="dxa"/>
        <w:tblInd w:w="535" w:type="dxa"/>
        <w:tblLook w:val="04A0" w:firstRow="1" w:lastRow="0" w:firstColumn="1" w:lastColumn="0" w:noHBand="0" w:noVBand="1"/>
      </w:tblPr>
      <w:tblGrid>
        <w:gridCol w:w="2497"/>
        <w:gridCol w:w="5873"/>
      </w:tblGrid>
      <w:tr w:rsidR="006767AB" w:rsidRPr="00210C28" w14:paraId="06231CA4" w14:textId="77777777" w:rsidTr="0099321D">
        <w:trPr>
          <w:trHeight w:val="422"/>
        </w:trPr>
        <w:tc>
          <w:tcPr>
            <w:tcW w:w="2497" w:type="dxa"/>
            <w:shd w:val="clear" w:color="auto" w:fill="95B3D7" w:themeFill="accent1" w:themeFillTint="99"/>
            <w:vAlign w:val="center"/>
          </w:tcPr>
          <w:p w14:paraId="274D0EC9" w14:textId="77777777" w:rsidR="006767AB" w:rsidRPr="00033FB3" w:rsidRDefault="006767AB" w:rsidP="00796712">
            <w:pPr>
              <w:jc w:val="center"/>
              <w:rPr>
                <w:rFonts w:ascii="Times New Roman" w:eastAsia="Times New Roman" w:hAnsi="Times New Roman" w:cs="Times New Roman"/>
                <w:color w:val="000000"/>
                <w:sz w:val="21"/>
                <w:szCs w:val="21"/>
              </w:rPr>
            </w:pPr>
            <w:bookmarkStart w:id="1" w:name="_Hlk98858842"/>
            <w:r w:rsidRPr="00033FB3">
              <w:rPr>
                <w:rFonts w:ascii="Times New Roman" w:eastAsia="Times New Roman" w:hAnsi="Times New Roman" w:cs="Times New Roman"/>
                <w:b/>
                <w:color w:val="000000"/>
                <w:sz w:val="21"/>
                <w:szCs w:val="21"/>
              </w:rPr>
              <w:t>Name</w:t>
            </w:r>
          </w:p>
        </w:tc>
        <w:tc>
          <w:tcPr>
            <w:tcW w:w="5873" w:type="dxa"/>
            <w:shd w:val="clear" w:color="auto" w:fill="95B3D7" w:themeFill="accent1" w:themeFillTint="99"/>
            <w:vAlign w:val="center"/>
          </w:tcPr>
          <w:p w14:paraId="523CEB7E" w14:textId="77777777" w:rsidR="006767AB" w:rsidRPr="00033FB3" w:rsidRDefault="006767AB" w:rsidP="00796712">
            <w:pPr>
              <w:jc w:val="center"/>
              <w:rPr>
                <w:rFonts w:ascii="Times New Roman" w:eastAsia="Times New Roman" w:hAnsi="Times New Roman" w:cs="Times New Roman"/>
                <w:color w:val="000000"/>
                <w:sz w:val="21"/>
                <w:szCs w:val="21"/>
              </w:rPr>
            </w:pPr>
            <w:r w:rsidRPr="00033FB3">
              <w:rPr>
                <w:rFonts w:ascii="Times New Roman" w:eastAsia="Times New Roman" w:hAnsi="Times New Roman" w:cs="Times New Roman"/>
                <w:b/>
                <w:color w:val="000000"/>
                <w:sz w:val="21"/>
                <w:szCs w:val="21"/>
              </w:rPr>
              <w:t>Organization</w:t>
            </w:r>
          </w:p>
        </w:tc>
      </w:tr>
      <w:tr w:rsidR="006767AB" w:rsidRPr="00864664" w14:paraId="06A66646" w14:textId="77777777" w:rsidTr="0099321D">
        <w:trPr>
          <w:trHeight w:val="331"/>
        </w:trPr>
        <w:tc>
          <w:tcPr>
            <w:tcW w:w="2497" w:type="dxa"/>
            <w:vAlign w:val="center"/>
          </w:tcPr>
          <w:p w14:paraId="4C929B8E" w14:textId="3324A5B4" w:rsidR="00072811" w:rsidRPr="00033FB3" w:rsidRDefault="00FC4B91" w:rsidP="00E86A1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Hamilton Lombard</w:t>
            </w:r>
          </w:p>
        </w:tc>
        <w:tc>
          <w:tcPr>
            <w:tcW w:w="5873" w:type="dxa"/>
            <w:vAlign w:val="center"/>
          </w:tcPr>
          <w:p w14:paraId="2F6667BC" w14:textId="4E48B7AC" w:rsidR="006767AB" w:rsidRPr="00033FB3" w:rsidRDefault="00FC4B91" w:rsidP="00E86A1D">
            <w:pPr>
              <w:rPr>
                <w:rFonts w:ascii="Times New Roman" w:eastAsia="Times New Roman" w:hAnsi="Times New Roman" w:cs="Times New Roman"/>
                <w:color w:val="000000"/>
                <w:sz w:val="20"/>
                <w:szCs w:val="20"/>
              </w:rPr>
            </w:pPr>
            <w:r w:rsidRPr="00FC4B91">
              <w:rPr>
                <w:rFonts w:ascii="Times New Roman" w:eastAsia="Times New Roman" w:hAnsi="Times New Roman" w:cs="Times New Roman"/>
                <w:color w:val="000000"/>
                <w:sz w:val="20"/>
                <w:szCs w:val="20"/>
              </w:rPr>
              <w:t>Program Manager for the Demographics research Group at UVA’s Weldon Cooper Center for Public Service</w:t>
            </w:r>
          </w:p>
        </w:tc>
      </w:tr>
      <w:bookmarkEnd w:id="1"/>
    </w:tbl>
    <w:p w14:paraId="76751B98" w14:textId="77777777" w:rsidR="002A6BBA" w:rsidRDefault="002A6BBA" w:rsidP="00210C28">
      <w:pPr>
        <w:jc w:val="both"/>
        <w:rPr>
          <w:rFonts w:ascii="Times New Roman" w:eastAsia="Times New Roman" w:hAnsi="Times New Roman" w:cs="Times New Roman"/>
          <w:color w:val="000000"/>
        </w:rPr>
      </w:pPr>
    </w:p>
    <w:p w14:paraId="05B091DB" w14:textId="519E1902" w:rsidR="002A6BBA" w:rsidRPr="00210C28" w:rsidRDefault="0020532F" w:rsidP="00210C28">
      <w:pPr>
        <w:numPr>
          <w:ilvl w:val="0"/>
          <w:numId w:val="1"/>
        </w:numPr>
        <w:pBdr>
          <w:top w:val="nil"/>
          <w:left w:val="nil"/>
          <w:bottom w:val="nil"/>
          <w:right w:val="nil"/>
          <w:between w:val="nil"/>
        </w:pBdr>
        <w:jc w:val="both"/>
        <w:rPr>
          <w:rFonts w:ascii="Times New Roman" w:eastAsia="Times New Roman" w:hAnsi="Times New Roman" w:cs="Times New Roman"/>
          <w:color w:val="000000"/>
          <w:u w:val="single"/>
        </w:rPr>
      </w:pPr>
      <w:r w:rsidRPr="00210C28">
        <w:rPr>
          <w:rFonts w:ascii="Times New Roman" w:eastAsia="Times New Roman" w:hAnsi="Times New Roman" w:cs="Times New Roman"/>
          <w:color w:val="000000"/>
          <w:u w:val="single"/>
        </w:rPr>
        <w:t>P</w:t>
      </w:r>
      <w:r w:rsidR="00EF3DE3" w:rsidRPr="00210C28">
        <w:rPr>
          <w:rFonts w:ascii="Times New Roman" w:eastAsia="Times New Roman" w:hAnsi="Times New Roman" w:cs="Times New Roman"/>
          <w:color w:val="000000"/>
          <w:u w:val="single"/>
        </w:rPr>
        <w:t>ublic Comments</w:t>
      </w:r>
    </w:p>
    <w:p w14:paraId="61D826F1" w14:textId="77777777" w:rsidR="002A6BBA" w:rsidRPr="00210C28" w:rsidRDefault="002A6BBA" w:rsidP="00210C28">
      <w:pPr>
        <w:pBdr>
          <w:top w:val="nil"/>
          <w:left w:val="nil"/>
          <w:bottom w:val="nil"/>
          <w:right w:val="nil"/>
          <w:between w:val="nil"/>
        </w:pBdr>
        <w:jc w:val="both"/>
        <w:rPr>
          <w:rFonts w:ascii="Times New Roman" w:eastAsia="Times New Roman" w:hAnsi="Times New Roman" w:cs="Times New Roman"/>
          <w:color w:val="000000"/>
        </w:rPr>
      </w:pPr>
    </w:p>
    <w:p w14:paraId="3C5AE815" w14:textId="77777777" w:rsidR="002A6BBA" w:rsidRPr="00210C28" w:rsidRDefault="0020532F" w:rsidP="00210C28">
      <w:pPr>
        <w:pBdr>
          <w:top w:val="nil"/>
          <w:left w:val="nil"/>
          <w:bottom w:val="nil"/>
          <w:right w:val="nil"/>
          <w:between w:val="nil"/>
        </w:pBdr>
        <w:ind w:left="720"/>
        <w:jc w:val="both"/>
        <w:rPr>
          <w:rFonts w:ascii="Times New Roman" w:eastAsia="Times New Roman" w:hAnsi="Times New Roman" w:cs="Times New Roman"/>
          <w:color w:val="000000"/>
        </w:rPr>
      </w:pPr>
      <w:r w:rsidRPr="00210C28">
        <w:rPr>
          <w:rFonts w:ascii="Times New Roman" w:eastAsia="Times New Roman" w:hAnsi="Times New Roman" w:cs="Times New Roman"/>
          <w:color w:val="000000"/>
        </w:rPr>
        <w:t>No written or verbal public comments were received.</w:t>
      </w:r>
    </w:p>
    <w:p w14:paraId="06864320" w14:textId="77777777" w:rsidR="002A6BBA" w:rsidRPr="00210C28" w:rsidRDefault="002A6BBA" w:rsidP="00210C28">
      <w:pPr>
        <w:pBdr>
          <w:top w:val="nil"/>
          <w:left w:val="nil"/>
          <w:bottom w:val="nil"/>
          <w:right w:val="nil"/>
          <w:between w:val="nil"/>
        </w:pBdr>
        <w:ind w:left="720" w:hanging="720"/>
        <w:jc w:val="both"/>
        <w:rPr>
          <w:rFonts w:ascii="Times New Roman" w:eastAsia="Times New Roman" w:hAnsi="Times New Roman" w:cs="Times New Roman"/>
          <w:color w:val="000000"/>
        </w:rPr>
      </w:pPr>
    </w:p>
    <w:p w14:paraId="67C9DFC4" w14:textId="484500BA" w:rsidR="002A6BBA" w:rsidRPr="00210C28" w:rsidRDefault="00EF3DE3" w:rsidP="008B44C9">
      <w:pPr>
        <w:numPr>
          <w:ilvl w:val="0"/>
          <w:numId w:val="1"/>
        </w:numPr>
        <w:pBdr>
          <w:top w:val="nil"/>
          <w:left w:val="nil"/>
          <w:bottom w:val="nil"/>
          <w:right w:val="nil"/>
          <w:between w:val="nil"/>
        </w:pBdr>
        <w:jc w:val="both"/>
        <w:rPr>
          <w:rFonts w:ascii="Times New Roman" w:eastAsia="Times New Roman" w:hAnsi="Times New Roman" w:cs="Times New Roman"/>
          <w:color w:val="000000"/>
          <w:u w:val="single"/>
        </w:rPr>
      </w:pPr>
      <w:r w:rsidRPr="00210C28">
        <w:rPr>
          <w:rFonts w:ascii="Times New Roman" w:eastAsia="Times New Roman" w:hAnsi="Times New Roman" w:cs="Times New Roman"/>
          <w:color w:val="000000"/>
          <w:u w:val="single"/>
        </w:rPr>
        <w:t>Declaration of Conflicts of Interest</w:t>
      </w:r>
    </w:p>
    <w:p w14:paraId="645AF31D" w14:textId="77777777" w:rsidR="00376233" w:rsidRPr="00210C28" w:rsidRDefault="00376233" w:rsidP="008B44C9">
      <w:pPr>
        <w:pBdr>
          <w:top w:val="nil"/>
          <w:left w:val="nil"/>
          <w:bottom w:val="nil"/>
          <w:right w:val="nil"/>
          <w:between w:val="nil"/>
        </w:pBdr>
        <w:ind w:left="360"/>
        <w:jc w:val="both"/>
        <w:rPr>
          <w:rFonts w:ascii="Times New Roman" w:eastAsia="Times New Roman" w:hAnsi="Times New Roman" w:cs="Times New Roman"/>
          <w:color w:val="000000"/>
        </w:rPr>
      </w:pPr>
    </w:p>
    <w:p w14:paraId="34159EE2" w14:textId="77777777" w:rsidR="00154497" w:rsidRDefault="00376233" w:rsidP="008B44C9">
      <w:pPr>
        <w:pBdr>
          <w:top w:val="nil"/>
          <w:left w:val="nil"/>
          <w:bottom w:val="nil"/>
          <w:right w:val="nil"/>
          <w:between w:val="nil"/>
        </w:pBdr>
        <w:spacing w:line="276" w:lineRule="auto"/>
        <w:ind w:left="720"/>
        <w:jc w:val="both"/>
        <w:rPr>
          <w:rFonts w:ascii="Times New Roman" w:eastAsia="Times New Roman" w:hAnsi="Times New Roman" w:cs="Times New Roman"/>
          <w:color w:val="000000"/>
        </w:rPr>
        <w:sectPr w:rsidR="00154497" w:rsidSect="008B44C9">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docGrid w:linePitch="299"/>
        </w:sectPr>
      </w:pPr>
      <w:r w:rsidRPr="00210C28">
        <w:rPr>
          <w:rFonts w:ascii="Times New Roman" w:eastAsia="Times New Roman" w:hAnsi="Times New Roman" w:cs="Times New Roman"/>
          <w:color w:val="000000"/>
        </w:rPr>
        <w:t xml:space="preserve">Conflicts of interest potentially exist for activities benefiting and/or contracts </w:t>
      </w:r>
    </w:p>
    <w:p w14:paraId="5DAE1B7C" w14:textId="025FE660" w:rsidR="00376233" w:rsidRDefault="00376233" w:rsidP="008B44C9">
      <w:pPr>
        <w:pBdr>
          <w:top w:val="nil"/>
          <w:left w:val="nil"/>
          <w:bottom w:val="nil"/>
          <w:right w:val="nil"/>
          <w:between w:val="nil"/>
        </w:pBdr>
        <w:spacing w:line="276" w:lineRule="auto"/>
        <w:ind w:left="990"/>
        <w:jc w:val="both"/>
        <w:rPr>
          <w:rFonts w:ascii="Times New Roman" w:eastAsia="Times New Roman" w:hAnsi="Times New Roman" w:cs="Times New Roman"/>
          <w:color w:val="000000"/>
        </w:rPr>
      </w:pPr>
      <w:r w:rsidRPr="00210C28">
        <w:rPr>
          <w:rFonts w:ascii="Times New Roman" w:eastAsia="Times New Roman" w:hAnsi="Times New Roman" w:cs="Times New Roman"/>
          <w:color w:val="000000"/>
        </w:rPr>
        <w:t>issued to the following organizations and projects listed below</w:t>
      </w:r>
      <w:r w:rsidR="002A3D85" w:rsidRPr="00210C28">
        <w:rPr>
          <w:rFonts w:ascii="Times New Roman" w:eastAsia="Times New Roman" w:hAnsi="Times New Roman" w:cs="Times New Roman"/>
          <w:color w:val="000000"/>
        </w:rPr>
        <w:t>:</w:t>
      </w:r>
    </w:p>
    <w:p w14:paraId="6C6A6CCC" w14:textId="77777777" w:rsidR="00BD3600" w:rsidRPr="00210C28" w:rsidRDefault="00BD3600" w:rsidP="00210C28">
      <w:pPr>
        <w:pBdr>
          <w:top w:val="nil"/>
          <w:left w:val="nil"/>
          <w:bottom w:val="nil"/>
          <w:right w:val="nil"/>
          <w:between w:val="nil"/>
        </w:pBdr>
        <w:ind w:left="720"/>
        <w:jc w:val="both"/>
        <w:rPr>
          <w:rFonts w:ascii="Times New Roman" w:eastAsia="Times New Roman" w:hAnsi="Times New Roman" w:cs="Times New Roman"/>
          <w:color w:val="000000"/>
        </w:rPr>
      </w:pPr>
    </w:p>
    <w:tbl>
      <w:tblPr>
        <w:tblW w:w="846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0"/>
        <w:gridCol w:w="5850"/>
      </w:tblGrid>
      <w:tr w:rsidR="00B06FF0" w:rsidRPr="00033FB3" w14:paraId="77FC8381" w14:textId="77777777" w:rsidTr="0099321D">
        <w:trPr>
          <w:trHeight w:val="437"/>
        </w:trPr>
        <w:tc>
          <w:tcPr>
            <w:tcW w:w="2610" w:type="dxa"/>
            <w:shd w:val="clear" w:color="auto" w:fill="95B3D7"/>
            <w:vAlign w:val="center"/>
          </w:tcPr>
          <w:p w14:paraId="645F99CC" w14:textId="77777777" w:rsidR="00B06FF0" w:rsidRPr="00033FB3" w:rsidRDefault="00B06FF0" w:rsidP="00210C28">
            <w:pPr>
              <w:pStyle w:val="ListParagraph"/>
              <w:jc w:val="both"/>
              <w:rPr>
                <w:rFonts w:ascii="Times New Roman" w:eastAsia="Times New Roman" w:hAnsi="Times New Roman" w:cs="Times New Roman"/>
                <w:color w:val="000000"/>
                <w:sz w:val="20"/>
                <w:szCs w:val="20"/>
              </w:rPr>
            </w:pPr>
            <w:r w:rsidRPr="00033FB3">
              <w:rPr>
                <w:rFonts w:ascii="Times New Roman" w:eastAsia="Times New Roman" w:hAnsi="Times New Roman" w:cs="Times New Roman"/>
                <w:b/>
                <w:color w:val="000000"/>
                <w:sz w:val="20"/>
                <w:szCs w:val="20"/>
              </w:rPr>
              <w:t>Name</w:t>
            </w:r>
          </w:p>
        </w:tc>
        <w:tc>
          <w:tcPr>
            <w:tcW w:w="5850" w:type="dxa"/>
            <w:shd w:val="clear" w:color="auto" w:fill="95B3D7"/>
            <w:vAlign w:val="center"/>
          </w:tcPr>
          <w:p w14:paraId="429C0F1C" w14:textId="77777777" w:rsidR="00B06FF0" w:rsidRPr="00033FB3" w:rsidRDefault="00B06FF0" w:rsidP="00796712">
            <w:pPr>
              <w:jc w:val="center"/>
              <w:rPr>
                <w:rFonts w:ascii="Times New Roman" w:eastAsia="Times New Roman" w:hAnsi="Times New Roman" w:cs="Times New Roman"/>
                <w:color w:val="000000"/>
                <w:sz w:val="20"/>
                <w:szCs w:val="20"/>
              </w:rPr>
            </w:pPr>
            <w:r w:rsidRPr="00033FB3">
              <w:rPr>
                <w:rFonts w:ascii="Times New Roman" w:eastAsia="Times New Roman" w:hAnsi="Times New Roman" w:cs="Times New Roman"/>
                <w:b/>
                <w:color w:val="000000"/>
                <w:sz w:val="20"/>
                <w:szCs w:val="20"/>
              </w:rPr>
              <w:t>Organization(s)</w:t>
            </w:r>
          </w:p>
        </w:tc>
      </w:tr>
      <w:tr w:rsidR="00B06FF0" w:rsidRPr="00033FB3" w14:paraId="0AB1DAD4" w14:textId="77777777" w:rsidTr="0099321D">
        <w:tc>
          <w:tcPr>
            <w:tcW w:w="2610" w:type="dxa"/>
            <w:vAlign w:val="center"/>
          </w:tcPr>
          <w:p w14:paraId="2D4DE001" w14:textId="77777777" w:rsidR="00B06FF0" w:rsidRPr="00033FB3" w:rsidRDefault="00B06FF0"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 xml:space="preserve">Charles H. Majors </w:t>
            </w:r>
          </w:p>
        </w:tc>
        <w:tc>
          <w:tcPr>
            <w:tcW w:w="5850" w:type="dxa"/>
            <w:vAlign w:val="center"/>
          </w:tcPr>
          <w:p w14:paraId="1F974EAC" w14:textId="77777777" w:rsidR="00B06FF0" w:rsidRPr="00033FB3" w:rsidRDefault="00B06FF0"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Mid-Atlantic Broadband, Institute for Advanced Learning and Research, Danville Regional Foundation</w:t>
            </w:r>
          </w:p>
        </w:tc>
      </w:tr>
      <w:tr w:rsidR="00B06FF0" w:rsidRPr="00033FB3" w14:paraId="4419E8CE" w14:textId="77777777" w:rsidTr="0099321D">
        <w:trPr>
          <w:trHeight w:val="377"/>
        </w:trPr>
        <w:tc>
          <w:tcPr>
            <w:tcW w:w="2610" w:type="dxa"/>
            <w:vAlign w:val="center"/>
          </w:tcPr>
          <w:p w14:paraId="6424AF49" w14:textId="77777777" w:rsidR="00B06FF0" w:rsidRPr="00033FB3" w:rsidRDefault="00B06FF0"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Randolph Lail</w:t>
            </w:r>
          </w:p>
        </w:tc>
        <w:tc>
          <w:tcPr>
            <w:tcW w:w="5850" w:type="dxa"/>
            <w:vAlign w:val="center"/>
          </w:tcPr>
          <w:p w14:paraId="6E656D2A" w14:textId="77777777" w:rsidR="00B06FF0" w:rsidRPr="00033FB3" w:rsidRDefault="00B06FF0"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 xml:space="preserve">Mid-Atlantic Broadband </w:t>
            </w:r>
          </w:p>
        </w:tc>
      </w:tr>
      <w:tr w:rsidR="00C933EA" w:rsidRPr="00033FB3" w14:paraId="5B492BE6" w14:textId="77777777" w:rsidTr="0099321D">
        <w:trPr>
          <w:trHeight w:val="350"/>
        </w:trPr>
        <w:tc>
          <w:tcPr>
            <w:tcW w:w="2610" w:type="dxa"/>
            <w:vAlign w:val="center"/>
          </w:tcPr>
          <w:p w14:paraId="0DD3F912" w14:textId="667E5A20" w:rsidR="00C933EA" w:rsidRPr="00033FB3" w:rsidRDefault="00961FAF"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 xml:space="preserve">Dr. </w:t>
            </w:r>
            <w:r w:rsidR="00C933EA" w:rsidRPr="00033FB3">
              <w:rPr>
                <w:rFonts w:ascii="Times New Roman" w:eastAsia="Times New Roman" w:hAnsi="Times New Roman" w:cs="Times New Roman"/>
                <w:color w:val="000000"/>
                <w:sz w:val="20"/>
                <w:szCs w:val="20"/>
              </w:rPr>
              <w:t>Amy</w:t>
            </w:r>
            <w:r w:rsidRPr="00033FB3">
              <w:rPr>
                <w:rFonts w:ascii="Times New Roman" w:eastAsia="Times New Roman" w:hAnsi="Times New Roman" w:cs="Times New Roman"/>
                <w:color w:val="000000"/>
                <w:sz w:val="20"/>
                <w:szCs w:val="20"/>
              </w:rPr>
              <w:t xml:space="preserve"> Griffin</w:t>
            </w:r>
          </w:p>
        </w:tc>
        <w:tc>
          <w:tcPr>
            <w:tcW w:w="5850" w:type="dxa"/>
            <w:vAlign w:val="center"/>
          </w:tcPr>
          <w:p w14:paraId="1806E342" w14:textId="741F81EC" w:rsidR="00C933EA" w:rsidRPr="00033FB3" w:rsidRDefault="00C933EA"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Virginia Ed Strategies</w:t>
            </w:r>
          </w:p>
        </w:tc>
      </w:tr>
      <w:tr w:rsidR="00A67092" w:rsidRPr="00033FB3" w14:paraId="51CEB2FD" w14:textId="77777777" w:rsidTr="0099321D">
        <w:trPr>
          <w:trHeight w:val="350"/>
        </w:trPr>
        <w:tc>
          <w:tcPr>
            <w:tcW w:w="2610" w:type="dxa"/>
            <w:vAlign w:val="center"/>
          </w:tcPr>
          <w:p w14:paraId="1B41639A" w14:textId="01ADE597" w:rsidR="00A67092" w:rsidRPr="00033FB3" w:rsidRDefault="00A67092"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Rhonda Hodges</w:t>
            </w:r>
          </w:p>
        </w:tc>
        <w:tc>
          <w:tcPr>
            <w:tcW w:w="5850" w:type="dxa"/>
            <w:vAlign w:val="center"/>
          </w:tcPr>
          <w:p w14:paraId="3696C9F6" w14:textId="074D70F4" w:rsidR="00A67092" w:rsidRPr="00033FB3" w:rsidRDefault="00A67092"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GO TEC</w:t>
            </w:r>
          </w:p>
        </w:tc>
      </w:tr>
      <w:tr w:rsidR="00A67092" w:rsidRPr="00033FB3" w14:paraId="50E9F6A9" w14:textId="77777777" w:rsidTr="0099321D">
        <w:trPr>
          <w:trHeight w:val="350"/>
        </w:trPr>
        <w:tc>
          <w:tcPr>
            <w:tcW w:w="2610" w:type="dxa"/>
            <w:vAlign w:val="center"/>
          </w:tcPr>
          <w:p w14:paraId="6E472364" w14:textId="70434796" w:rsidR="00A67092" w:rsidRPr="00033FB3" w:rsidRDefault="00A67092"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Tim Hall</w:t>
            </w:r>
          </w:p>
        </w:tc>
        <w:tc>
          <w:tcPr>
            <w:tcW w:w="5850" w:type="dxa"/>
            <w:vAlign w:val="center"/>
          </w:tcPr>
          <w:p w14:paraId="3A25A2F9" w14:textId="7B93EC2D" w:rsidR="00A67092" w:rsidRPr="00033FB3" w:rsidRDefault="00A67092"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Henry County</w:t>
            </w:r>
          </w:p>
        </w:tc>
      </w:tr>
      <w:tr w:rsidR="00F1733B" w:rsidRPr="00033FB3" w14:paraId="7FB241BD" w14:textId="77777777" w:rsidTr="0099321D">
        <w:tc>
          <w:tcPr>
            <w:tcW w:w="2610" w:type="dxa"/>
            <w:vAlign w:val="center"/>
          </w:tcPr>
          <w:p w14:paraId="72B0BC69" w14:textId="6A6319CD" w:rsidR="00F1733B" w:rsidRPr="00033FB3" w:rsidRDefault="00F1733B"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Melody Foster</w:t>
            </w:r>
          </w:p>
        </w:tc>
        <w:tc>
          <w:tcPr>
            <w:tcW w:w="5850" w:type="dxa"/>
            <w:vAlign w:val="center"/>
          </w:tcPr>
          <w:p w14:paraId="0138EB94" w14:textId="164F6AAD" w:rsidR="00F1733B" w:rsidRPr="00033FB3" w:rsidRDefault="00F1733B" w:rsidP="00E86A1D">
            <w:pPr>
              <w:rPr>
                <w:rFonts w:ascii="Times New Roman" w:eastAsia="Times New Roman" w:hAnsi="Times New Roman" w:cs="Times New Roman"/>
                <w:color w:val="000000"/>
                <w:sz w:val="20"/>
                <w:szCs w:val="20"/>
              </w:rPr>
            </w:pPr>
            <w:r w:rsidRPr="00033FB3">
              <w:rPr>
                <w:rFonts w:ascii="Times New Roman" w:eastAsia="Times New Roman" w:hAnsi="Times New Roman" w:cs="Times New Roman"/>
                <w:color w:val="000000"/>
                <w:sz w:val="20"/>
                <w:szCs w:val="20"/>
              </w:rPr>
              <w:t>Longwood University, SOVA</w:t>
            </w:r>
            <w:r w:rsidR="00287D32" w:rsidRPr="00033FB3">
              <w:rPr>
                <w:rFonts w:ascii="Times New Roman" w:eastAsia="Times New Roman" w:hAnsi="Times New Roman" w:cs="Times New Roman"/>
                <w:color w:val="000000"/>
                <w:sz w:val="20"/>
                <w:szCs w:val="20"/>
              </w:rPr>
              <w:t xml:space="preserve"> Innovation Hub,</w:t>
            </w:r>
            <w:r w:rsidRPr="00033FB3">
              <w:rPr>
                <w:rFonts w:ascii="Times New Roman" w:eastAsia="Times New Roman" w:hAnsi="Times New Roman" w:cs="Times New Roman"/>
                <w:color w:val="000000"/>
                <w:sz w:val="20"/>
                <w:szCs w:val="20"/>
              </w:rPr>
              <w:t xml:space="preserve"> and Mid-Atlantic Broadband</w:t>
            </w:r>
          </w:p>
        </w:tc>
      </w:tr>
    </w:tbl>
    <w:p w14:paraId="3A3B388E" w14:textId="0FA05813" w:rsidR="00D50374" w:rsidRPr="00033FB3" w:rsidRDefault="00D50374" w:rsidP="00D50374">
      <w:pPr>
        <w:pBdr>
          <w:top w:val="nil"/>
          <w:left w:val="nil"/>
          <w:bottom w:val="nil"/>
          <w:right w:val="nil"/>
          <w:between w:val="nil"/>
        </w:pBdr>
        <w:ind w:left="720"/>
        <w:jc w:val="both"/>
        <w:rPr>
          <w:rFonts w:ascii="Times New Roman" w:eastAsia="Times New Roman" w:hAnsi="Times New Roman" w:cs="Times New Roman"/>
          <w:color w:val="000000"/>
          <w:sz w:val="20"/>
          <w:szCs w:val="20"/>
          <w:u w:val="single"/>
        </w:rPr>
      </w:pPr>
    </w:p>
    <w:p w14:paraId="5C7A26B2" w14:textId="63BE1133" w:rsidR="002A6BBA" w:rsidRPr="00210C28" w:rsidRDefault="00EF3DE3" w:rsidP="00210C28">
      <w:pPr>
        <w:numPr>
          <w:ilvl w:val="0"/>
          <w:numId w:val="1"/>
        </w:numPr>
        <w:pBdr>
          <w:top w:val="nil"/>
          <w:left w:val="nil"/>
          <w:bottom w:val="nil"/>
          <w:right w:val="nil"/>
          <w:between w:val="nil"/>
        </w:pBdr>
        <w:jc w:val="both"/>
        <w:rPr>
          <w:rFonts w:ascii="Times New Roman" w:eastAsia="Times New Roman" w:hAnsi="Times New Roman" w:cs="Times New Roman"/>
          <w:color w:val="000000"/>
          <w:u w:val="single"/>
        </w:rPr>
      </w:pPr>
      <w:r w:rsidRPr="00210C28">
        <w:rPr>
          <w:rFonts w:ascii="Times New Roman" w:eastAsia="Times New Roman" w:hAnsi="Times New Roman" w:cs="Times New Roman"/>
          <w:color w:val="000000"/>
          <w:u w:val="single"/>
        </w:rPr>
        <w:t>Approval of Minutes</w:t>
      </w:r>
    </w:p>
    <w:p w14:paraId="56A2C348" w14:textId="77777777" w:rsidR="00395C8C" w:rsidRPr="00210C28" w:rsidRDefault="00395C8C" w:rsidP="00210C28">
      <w:pPr>
        <w:pBdr>
          <w:top w:val="nil"/>
          <w:left w:val="nil"/>
          <w:bottom w:val="nil"/>
          <w:right w:val="nil"/>
          <w:between w:val="nil"/>
        </w:pBdr>
        <w:ind w:left="720"/>
        <w:jc w:val="both"/>
        <w:rPr>
          <w:rFonts w:ascii="Times New Roman" w:eastAsia="Times New Roman" w:hAnsi="Times New Roman" w:cs="Times New Roman"/>
          <w:color w:val="000000"/>
        </w:rPr>
      </w:pPr>
    </w:p>
    <w:p w14:paraId="16D6606B" w14:textId="20805764" w:rsidR="004E7E3E" w:rsidRDefault="00D50374" w:rsidP="007012D8">
      <w:pPr>
        <w:pStyle w:val="ListParagraph"/>
        <w:spacing w:line="276" w:lineRule="auto"/>
        <w:jc w:val="both"/>
        <w:rPr>
          <w:rFonts w:ascii="Times New Roman" w:eastAsia="Times New Roman" w:hAnsi="Times New Roman" w:cs="Times New Roman"/>
          <w:bCs/>
          <w:color w:val="000000"/>
        </w:rPr>
      </w:pPr>
      <w:r>
        <w:rPr>
          <w:rFonts w:ascii="Times New Roman" w:eastAsia="Times New Roman" w:hAnsi="Times New Roman" w:cs="Times New Roman"/>
          <w:color w:val="000000"/>
        </w:rPr>
        <w:t>Chair</w:t>
      </w:r>
      <w:r w:rsidR="00395C8C" w:rsidRPr="00210C28">
        <w:rPr>
          <w:rFonts w:ascii="Times New Roman" w:eastAsia="Times New Roman" w:hAnsi="Times New Roman" w:cs="Times New Roman"/>
          <w:color w:val="000000"/>
        </w:rPr>
        <w:t xml:space="preserve"> Lail noted that the minutes of </w:t>
      </w:r>
      <w:r w:rsidR="00395C8C" w:rsidRPr="0049681D">
        <w:rPr>
          <w:rFonts w:ascii="Times New Roman" w:eastAsia="Times New Roman" w:hAnsi="Times New Roman" w:cs="Times New Roman"/>
          <w:color w:val="000000"/>
        </w:rPr>
        <w:t xml:space="preserve">the </w:t>
      </w:r>
      <w:r w:rsidR="00765B42">
        <w:rPr>
          <w:rFonts w:ascii="Times New Roman" w:eastAsia="Times New Roman" w:hAnsi="Times New Roman" w:cs="Times New Roman"/>
          <w:color w:val="000000"/>
        </w:rPr>
        <w:t>January 19, 2022</w:t>
      </w:r>
      <w:r w:rsidR="00395C8C" w:rsidRPr="0049681D">
        <w:rPr>
          <w:rFonts w:ascii="Times New Roman" w:eastAsia="Times New Roman" w:hAnsi="Times New Roman" w:cs="Times New Roman"/>
          <w:color w:val="000000"/>
        </w:rPr>
        <w:t xml:space="preserve"> </w:t>
      </w:r>
      <w:r w:rsidR="000F6CE2" w:rsidRPr="0049681D">
        <w:rPr>
          <w:rFonts w:ascii="Times New Roman" w:eastAsia="Times New Roman" w:hAnsi="Times New Roman" w:cs="Times New Roman"/>
          <w:color w:val="000000"/>
        </w:rPr>
        <w:t xml:space="preserve">Full Council </w:t>
      </w:r>
      <w:r w:rsidR="00395C8C" w:rsidRPr="0049681D">
        <w:rPr>
          <w:rFonts w:ascii="Times New Roman" w:eastAsia="Times New Roman" w:hAnsi="Times New Roman" w:cs="Times New Roman"/>
          <w:color w:val="000000"/>
        </w:rPr>
        <w:t>meeting were received via email prior to the meeting and included in the meeting packet.</w:t>
      </w:r>
      <w:r w:rsidR="005E15A0" w:rsidRPr="0049681D">
        <w:rPr>
          <w:rFonts w:ascii="Times New Roman" w:eastAsia="Times New Roman" w:hAnsi="Times New Roman" w:cs="Times New Roman"/>
          <w:color w:val="000000"/>
        </w:rPr>
        <w:t xml:space="preserve"> </w:t>
      </w:r>
      <w:r w:rsidR="00395C8C" w:rsidRPr="0049681D">
        <w:rPr>
          <w:rFonts w:ascii="Times New Roman" w:eastAsia="Times New Roman" w:hAnsi="Times New Roman" w:cs="Times New Roman"/>
          <w:color w:val="000000"/>
        </w:rPr>
        <w:t xml:space="preserve"> </w:t>
      </w:r>
      <w:r w:rsidR="008B3DB8">
        <w:rPr>
          <w:rFonts w:ascii="Times New Roman" w:eastAsia="Times New Roman" w:hAnsi="Times New Roman" w:cs="Times New Roman"/>
          <w:bCs/>
          <w:color w:val="000000"/>
        </w:rPr>
        <w:t xml:space="preserve">Scott Burnette </w:t>
      </w:r>
      <w:r w:rsidR="00395C8C" w:rsidRPr="0049681D">
        <w:rPr>
          <w:rFonts w:ascii="Times New Roman" w:eastAsia="Times New Roman" w:hAnsi="Times New Roman" w:cs="Times New Roman"/>
          <w:bCs/>
          <w:color w:val="000000"/>
        </w:rPr>
        <w:t xml:space="preserve">made a motion that the minutes from the </w:t>
      </w:r>
      <w:r w:rsidR="00765B42">
        <w:rPr>
          <w:rFonts w:ascii="Times New Roman" w:eastAsia="Times New Roman" w:hAnsi="Times New Roman" w:cs="Times New Roman"/>
          <w:bCs/>
          <w:color w:val="000000"/>
        </w:rPr>
        <w:t>January 19, 2022</w:t>
      </w:r>
      <w:r w:rsidR="00395C8C" w:rsidRPr="0049681D">
        <w:rPr>
          <w:rFonts w:ascii="Times New Roman" w:eastAsia="Times New Roman" w:hAnsi="Times New Roman" w:cs="Times New Roman"/>
          <w:bCs/>
          <w:color w:val="000000"/>
        </w:rPr>
        <w:t xml:space="preserve"> </w:t>
      </w:r>
      <w:r w:rsidR="00C933EA" w:rsidRPr="0049681D">
        <w:rPr>
          <w:rFonts w:ascii="Times New Roman" w:eastAsia="Times New Roman" w:hAnsi="Times New Roman" w:cs="Times New Roman"/>
          <w:bCs/>
          <w:color w:val="000000"/>
        </w:rPr>
        <w:t>Full Council</w:t>
      </w:r>
      <w:r w:rsidR="00395C8C" w:rsidRPr="0049681D">
        <w:rPr>
          <w:rFonts w:ascii="Times New Roman" w:eastAsia="Times New Roman" w:hAnsi="Times New Roman" w:cs="Times New Roman"/>
          <w:bCs/>
          <w:color w:val="000000"/>
        </w:rPr>
        <w:t xml:space="preserve"> meeting be approved as presented; the motion was seconded by </w:t>
      </w:r>
      <w:r w:rsidR="008B3DB8">
        <w:rPr>
          <w:rFonts w:ascii="Times New Roman" w:eastAsia="Times New Roman" w:hAnsi="Times New Roman" w:cs="Times New Roman"/>
          <w:bCs/>
          <w:color w:val="000000"/>
        </w:rPr>
        <w:t>Karl Stauber</w:t>
      </w:r>
      <w:r w:rsidR="00864664" w:rsidRPr="0049681D">
        <w:rPr>
          <w:rFonts w:ascii="Times New Roman" w:eastAsia="Times New Roman" w:hAnsi="Times New Roman" w:cs="Times New Roman"/>
          <w:bCs/>
          <w:color w:val="000000"/>
        </w:rPr>
        <w:t xml:space="preserve"> </w:t>
      </w:r>
      <w:bookmarkStart w:id="2" w:name="_Hlk98859737"/>
      <w:r w:rsidR="000F6CE2" w:rsidRPr="0049681D">
        <w:rPr>
          <w:rFonts w:ascii="Times New Roman" w:eastAsia="Times New Roman" w:hAnsi="Times New Roman" w:cs="Times New Roman"/>
          <w:bCs/>
          <w:color w:val="000000"/>
        </w:rPr>
        <w:t xml:space="preserve">and </w:t>
      </w:r>
      <w:bookmarkEnd w:id="2"/>
      <w:r w:rsidR="00572F83">
        <w:rPr>
          <w:rFonts w:ascii="Times New Roman" w:eastAsia="Times New Roman" w:hAnsi="Times New Roman" w:cs="Times New Roman"/>
          <w:bCs/>
          <w:color w:val="000000"/>
        </w:rPr>
        <w:t xml:space="preserve">was </w:t>
      </w:r>
      <w:r w:rsidR="00765B42">
        <w:rPr>
          <w:rFonts w:ascii="Times New Roman" w:eastAsia="Times New Roman" w:hAnsi="Times New Roman" w:cs="Times New Roman"/>
          <w:bCs/>
          <w:color w:val="000000"/>
        </w:rPr>
        <w:t xml:space="preserve">approved by unanimous vote. </w:t>
      </w:r>
    </w:p>
    <w:p w14:paraId="5641BEEB" w14:textId="33461783" w:rsidR="00E86A1D" w:rsidRDefault="00E86A1D" w:rsidP="00072811">
      <w:pPr>
        <w:pStyle w:val="ListParagraph"/>
        <w:jc w:val="both"/>
        <w:rPr>
          <w:rFonts w:ascii="Times New Roman" w:eastAsia="Times New Roman" w:hAnsi="Times New Roman" w:cs="Times New Roman"/>
          <w:bCs/>
          <w:color w:val="000000"/>
        </w:rPr>
      </w:pPr>
    </w:p>
    <w:p w14:paraId="78DFDCAD" w14:textId="6B030652" w:rsidR="00395C8C" w:rsidRPr="00210C28" w:rsidRDefault="00EF3DE3" w:rsidP="00210C28">
      <w:pPr>
        <w:pStyle w:val="ListParagraph"/>
        <w:numPr>
          <w:ilvl w:val="0"/>
          <w:numId w:val="1"/>
        </w:numPr>
        <w:pBdr>
          <w:top w:val="nil"/>
          <w:left w:val="nil"/>
          <w:bottom w:val="nil"/>
          <w:right w:val="nil"/>
          <w:between w:val="nil"/>
        </w:pBdr>
        <w:jc w:val="both"/>
        <w:rPr>
          <w:rFonts w:ascii="Times New Roman" w:eastAsia="Times New Roman" w:hAnsi="Times New Roman" w:cs="Times New Roman"/>
          <w:color w:val="000000"/>
          <w:u w:val="single"/>
        </w:rPr>
      </w:pPr>
      <w:r w:rsidRPr="00210C28">
        <w:rPr>
          <w:rFonts w:ascii="Times New Roman" w:eastAsia="Times New Roman" w:hAnsi="Times New Roman" w:cs="Times New Roman"/>
          <w:color w:val="000000"/>
          <w:u w:val="single"/>
        </w:rPr>
        <w:t>Financial Report</w:t>
      </w:r>
      <w:r w:rsidR="00A35485" w:rsidRPr="00210C28">
        <w:rPr>
          <w:rFonts w:ascii="Times New Roman" w:eastAsia="Times New Roman" w:hAnsi="Times New Roman" w:cs="Times New Roman"/>
          <w:color w:val="000000"/>
          <w:u w:val="single"/>
        </w:rPr>
        <w:t>s</w:t>
      </w:r>
    </w:p>
    <w:p w14:paraId="3F21D827" w14:textId="77777777" w:rsidR="00395C8C" w:rsidRPr="00210C28" w:rsidRDefault="00395C8C" w:rsidP="00210C28">
      <w:pPr>
        <w:pStyle w:val="ListParagraph"/>
        <w:pBdr>
          <w:top w:val="nil"/>
          <w:left w:val="nil"/>
          <w:bottom w:val="nil"/>
          <w:right w:val="nil"/>
          <w:between w:val="nil"/>
        </w:pBdr>
        <w:jc w:val="both"/>
        <w:rPr>
          <w:rFonts w:ascii="Times New Roman" w:eastAsia="Times New Roman" w:hAnsi="Times New Roman" w:cs="Times New Roman"/>
          <w:color w:val="000000"/>
        </w:rPr>
      </w:pPr>
    </w:p>
    <w:p w14:paraId="2B40231A" w14:textId="06274373" w:rsidR="006565F8" w:rsidRDefault="00395C8C" w:rsidP="007012D8">
      <w:pPr>
        <w:spacing w:line="276" w:lineRule="auto"/>
        <w:ind w:left="720"/>
        <w:jc w:val="both"/>
        <w:rPr>
          <w:rFonts w:ascii="Times New Roman" w:eastAsia="Times New Roman" w:hAnsi="Times New Roman" w:cs="Times New Roman"/>
          <w:bCs/>
        </w:rPr>
      </w:pPr>
      <w:bookmarkStart w:id="3" w:name="_Hlk93388375"/>
      <w:r w:rsidRPr="0049681D">
        <w:rPr>
          <w:rFonts w:ascii="Times New Roman" w:eastAsia="Times New Roman" w:hAnsi="Times New Roman" w:cs="Times New Roman"/>
          <w:color w:val="000000"/>
        </w:rPr>
        <w:t xml:space="preserve">Deborah Gosney </w:t>
      </w:r>
      <w:r w:rsidR="00563290" w:rsidRPr="0049681D">
        <w:rPr>
          <w:rFonts w:ascii="Times New Roman" w:eastAsia="Times New Roman" w:hAnsi="Times New Roman" w:cs="Times New Roman"/>
          <w:color w:val="000000"/>
        </w:rPr>
        <w:t xml:space="preserve">reviewed the </w:t>
      </w:r>
      <w:r w:rsidRPr="0049681D">
        <w:rPr>
          <w:rFonts w:ascii="Times New Roman" w:eastAsia="Times New Roman" w:hAnsi="Times New Roman" w:cs="Times New Roman"/>
          <w:color w:val="000000"/>
        </w:rPr>
        <w:t>Financial Report</w:t>
      </w:r>
      <w:r w:rsidR="00563290" w:rsidRPr="0049681D">
        <w:rPr>
          <w:rFonts w:ascii="Times New Roman" w:eastAsia="Times New Roman" w:hAnsi="Times New Roman" w:cs="Times New Roman"/>
          <w:color w:val="000000"/>
        </w:rPr>
        <w:t>s</w:t>
      </w:r>
      <w:r w:rsidRPr="0049681D">
        <w:rPr>
          <w:rFonts w:ascii="Times New Roman" w:eastAsia="Times New Roman" w:hAnsi="Times New Roman" w:cs="Times New Roman"/>
          <w:color w:val="000000"/>
        </w:rPr>
        <w:t xml:space="preserve"> that </w:t>
      </w:r>
      <w:r w:rsidR="00563290" w:rsidRPr="0049681D">
        <w:rPr>
          <w:rFonts w:ascii="Times New Roman" w:eastAsia="Times New Roman" w:hAnsi="Times New Roman" w:cs="Times New Roman"/>
          <w:color w:val="000000"/>
        </w:rPr>
        <w:t>were</w:t>
      </w:r>
      <w:r w:rsidRPr="0049681D">
        <w:rPr>
          <w:rFonts w:ascii="Times New Roman" w:eastAsia="Times New Roman" w:hAnsi="Times New Roman" w:cs="Times New Roman"/>
          <w:color w:val="000000"/>
        </w:rPr>
        <w:t xml:space="preserve"> included in the meeting packet for period </w:t>
      </w:r>
      <w:r w:rsidR="00572F83">
        <w:rPr>
          <w:rFonts w:ascii="Times New Roman" w:eastAsia="Times New Roman" w:hAnsi="Times New Roman" w:cs="Times New Roman"/>
          <w:color w:val="000000"/>
        </w:rPr>
        <w:t>March</w:t>
      </w:r>
      <w:r w:rsidR="0047171E">
        <w:rPr>
          <w:rFonts w:ascii="Times New Roman" w:eastAsia="Times New Roman" w:hAnsi="Times New Roman" w:cs="Times New Roman"/>
          <w:color w:val="000000"/>
        </w:rPr>
        <w:t xml:space="preserve"> 1, 202</w:t>
      </w:r>
      <w:r w:rsidR="00572F83">
        <w:rPr>
          <w:rFonts w:ascii="Times New Roman" w:eastAsia="Times New Roman" w:hAnsi="Times New Roman" w:cs="Times New Roman"/>
          <w:color w:val="000000"/>
        </w:rPr>
        <w:t>2</w:t>
      </w:r>
      <w:r w:rsidR="0047171E">
        <w:rPr>
          <w:rFonts w:ascii="Times New Roman" w:eastAsia="Times New Roman" w:hAnsi="Times New Roman" w:cs="Times New Roman"/>
          <w:color w:val="000000"/>
        </w:rPr>
        <w:t xml:space="preserve"> to </w:t>
      </w:r>
      <w:r w:rsidR="00572F83">
        <w:rPr>
          <w:rFonts w:ascii="Times New Roman" w:eastAsia="Times New Roman" w:hAnsi="Times New Roman" w:cs="Times New Roman"/>
          <w:color w:val="000000"/>
        </w:rPr>
        <w:t>March</w:t>
      </w:r>
      <w:r w:rsidR="0047171E">
        <w:rPr>
          <w:rFonts w:ascii="Times New Roman" w:eastAsia="Times New Roman" w:hAnsi="Times New Roman" w:cs="Times New Roman"/>
          <w:color w:val="000000"/>
        </w:rPr>
        <w:t xml:space="preserve"> 31, 202</w:t>
      </w:r>
      <w:r w:rsidR="00572F83">
        <w:rPr>
          <w:rFonts w:ascii="Times New Roman" w:eastAsia="Times New Roman" w:hAnsi="Times New Roman" w:cs="Times New Roman"/>
          <w:color w:val="000000"/>
        </w:rPr>
        <w:t>2</w:t>
      </w:r>
      <w:r w:rsidRPr="0049681D">
        <w:rPr>
          <w:rFonts w:ascii="Times New Roman" w:eastAsia="Times New Roman" w:hAnsi="Times New Roman" w:cs="Times New Roman"/>
          <w:color w:val="000000"/>
        </w:rPr>
        <w:t>.</w:t>
      </w:r>
      <w:r w:rsidR="00002A46" w:rsidRPr="0049681D">
        <w:rPr>
          <w:rFonts w:ascii="Times New Roman" w:eastAsia="Times New Roman" w:hAnsi="Times New Roman" w:cs="Times New Roman"/>
          <w:color w:val="000000"/>
        </w:rPr>
        <w:t xml:space="preserve"> </w:t>
      </w:r>
      <w:r w:rsidR="008B3DB8">
        <w:rPr>
          <w:rFonts w:ascii="Times New Roman" w:eastAsia="Times New Roman" w:hAnsi="Times New Roman" w:cs="Times New Roman"/>
          <w:color w:val="000000"/>
        </w:rPr>
        <w:t xml:space="preserve">Charles Majors </w:t>
      </w:r>
      <w:r w:rsidRPr="0049681D">
        <w:rPr>
          <w:rFonts w:ascii="Times New Roman" w:eastAsia="Times New Roman" w:hAnsi="Times New Roman" w:cs="Times New Roman"/>
          <w:bCs/>
        </w:rPr>
        <w:t>made a motion that the Financial Report</w:t>
      </w:r>
      <w:r w:rsidR="00CD6BF1" w:rsidRPr="0049681D">
        <w:rPr>
          <w:rFonts w:ascii="Times New Roman" w:eastAsia="Times New Roman" w:hAnsi="Times New Roman" w:cs="Times New Roman"/>
          <w:bCs/>
        </w:rPr>
        <w:t>s</w:t>
      </w:r>
      <w:r w:rsidRPr="0049681D">
        <w:rPr>
          <w:rFonts w:ascii="Times New Roman" w:eastAsia="Times New Roman" w:hAnsi="Times New Roman" w:cs="Times New Roman"/>
          <w:bCs/>
        </w:rPr>
        <w:t xml:space="preserve"> for period ending</w:t>
      </w:r>
      <w:r w:rsidR="00572F83">
        <w:rPr>
          <w:rFonts w:ascii="Times New Roman" w:eastAsia="Times New Roman" w:hAnsi="Times New Roman" w:cs="Times New Roman"/>
          <w:bCs/>
        </w:rPr>
        <w:t xml:space="preserve"> March</w:t>
      </w:r>
      <w:r w:rsidR="0047171E">
        <w:rPr>
          <w:rFonts w:ascii="Times New Roman" w:eastAsia="Times New Roman" w:hAnsi="Times New Roman" w:cs="Times New Roman"/>
          <w:bCs/>
        </w:rPr>
        <w:t xml:space="preserve"> 31, 202</w:t>
      </w:r>
      <w:r w:rsidR="00572F83">
        <w:rPr>
          <w:rFonts w:ascii="Times New Roman" w:eastAsia="Times New Roman" w:hAnsi="Times New Roman" w:cs="Times New Roman"/>
          <w:bCs/>
        </w:rPr>
        <w:t>2</w:t>
      </w:r>
      <w:r w:rsidRPr="0049681D">
        <w:rPr>
          <w:rFonts w:ascii="Times New Roman" w:eastAsia="Times New Roman" w:hAnsi="Times New Roman" w:cs="Times New Roman"/>
          <w:bCs/>
        </w:rPr>
        <w:t xml:space="preserve"> be approved as presented; the motion was seconded by </w:t>
      </w:r>
      <w:r w:rsidR="008B3DB8">
        <w:rPr>
          <w:rFonts w:ascii="Times New Roman" w:eastAsia="Times New Roman" w:hAnsi="Times New Roman" w:cs="Times New Roman"/>
          <w:bCs/>
        </w:rPr>
        <w:t xml:space="preserve">Scott Burnette </w:t>
      </w:r>
      <w:r w:rsidR="00E86A1D" w:rsidRPr="0049681D">
        <w:rPr>
          <w:rFonts w:ascii="Times New Roman" w:eastAsia="Times New Roman" w:hAnsi="Times New Roman" w:cs="Times New Roman"/>
          <w:bCs/>
          <w:color w:val="000000"/>
        </w:rPr>
        <w:t xml:space="preserve">and </w:t>
      </w:r>
      <w:r w:rsidR="00572F83">
        <w:rPr>
          <w:rFonts w:ascii="Times New Roman" w:eastAsia="Times New Roman" w:hAnsi="Times New Roman" w:cs="Times New Roman"/>
          <w:bCs/>
          <w:color w:val="000000"/>
        </w:rPr>
        <w:t xml:space="preserve">was approved by unanimous vote. </w:t>
      </w:r>
    </w:p>
    <w:bookmarkEnd w:id="3"/>
    <w:p w14:paraId="093F9F3A" w14:textId="0D574A8C" w:rsidR="00EF6821" w:rsidRDefault="00EF6821" w:rsidP="00210C28">
      <w:pPr>
        <w:ind w:left="720"/>
        <w:jc w:val="both"/>
        <w:rPr>
          <w:rFonts w:ascii="Times New Roman" w:eastAsia="Times New Roman" w:hAnsi="Times New Roman" w:cs="Times New Roman"/>
          <w:bCs/>
          <w:color w:val="000000"/>
        </w:rPr>
      </w:pPr>
    </w:p>
    <w:p w14:paraId="32FD6788" w14:textId="24498972" w:rsidR="0005098F" w:rsidRDefault="0005098F" w:rsidP="00210C28">
      <w:pPr>
        <w:pStyle w:val="ListParagraph"/>
        <w:numPr>
          <w:ilvl w:val="0"/>
          <w:numId w:val="1"/>
        </w:numPr>
        <w:jc w:val="both"/>
        <w:rPr>
          <w:rFonts w:ascii="Times New Roman" w:eastAsia="Times New Roman" w:hAnsi="Times New Roman" w:cs="Times New Roman"/>
          <w:color w:val="000000"/>
          <w:u w:val="single"/>
        </w:rPr>
      </w:pPr>
      <w:r w:rsidRPr="0005098F">
        <w:rPr>
          <w:rFonts w:ascii="Times New Roman" w:eastAsia="Times New Roman" w:hAnsi="Times New Roman" w:cs="Times New Roman"/>
          <w:color w:val="000000"/>
          <w:u w:val="single"/>
        </w:rPr>
        <w:t>GO Virginia Region 3 Project Funding Matrix Report</w:t>
      </w:r>
    </w:p>
    <w:p w14:paraId="3F8075BA" w14:textId="77777777" w:rsidR="00F95701" w:rsidRDefault="00F95701" w:rsidP="00F95701">
      <w:pPr>
        <w:ind w:firstLine="360"/>
        <w:jc w:val="both"/>
        <w:rPr>
          <w:rFonts w:ascii="Times New Roman" w:eastAsia="Times New Roman" w:hAnsi="Times New Roman" w:cs="Times New Roman"/>
          <w:color w:val="000000"/>
        </w:rPr>
      </w:pPr>
    </w:p>
    <w:p w14:paraId="01E9C1A7" w14:textId="03C7F8E4" w:rsidR="0005098F" w:rsidRDefault="0005098F" w:rsidP="004C7EEB">
      <w:pPr>
        <w:ind w:left="450" w:firstLine="270"/>
        <w:jc w:val="both"/>
        <w:rPr>
          <w:rFonts w:ascii="Times New Roman" w:eastAsia="Times New Roman" w:hAnsi="Times New Roman" w:cs="Times New Roman"/>
          <w:color w:val="000000"/>
        </w:rPr>
      </w:pPr>
      <w:r w:rsidRPr="00F95701">
        <w:rPr>
          <w:rFonts w:ascii="Times New Roman" w:eastAsia="Times New Roman" w:hAnsi="Times New Roman" w:cs="Times New Roman"/>
          <w:color w:val="000000"/>
        </w:rPr>
        <w:t>Deborah Gosney reviewed the Project Matrix that w</w:t>
      </w:r>
      <w:r w:rsidR="00F95701">
        <w:rPr>
          <w:rFonts w:ascii="Times New Roman" w:eastAsia="Times New Roman" w:hAnsi="Times New Roman" w:cs="Times New Roman"/>
          <w:color w:val="000000"/>
        </w:rPr>
        <w:t>as</w:t>
      </w:r>
      <w:r w:rsidRPr="00F95701">
        <w:rPr>
          <w:rFonts w:ascii="Times New Roman" w:eastAsia="Times New Roman" w:hAnsi="Times New Roman" w:cs="Times New Roman"/>
          <w:color w:val="000000"/>
        </w:rPr>
        <w:t xml:space="preserve"> included in the meeting packet for </w:t>
      </w:r>
      <w:r w:rsidR="00572F83">
        <w:rPr>
          <w:rFonts w:ascii="Times New Roman" w:eastAsia="Times New Roman" w:hAnsi="Times New Roman" w:cs="Times New Roman"/>
          <w:color w:val="000000"/>
        </w:rPr>
        <w:t xml:space="preserve">the </w:t>
      </w:r>
      <w:r w:rsidRPr="00F95701">
        <w:rPr>
          <w:rFonts w:ascii="Times New Roman" w:eastAsia="Times New Roman" w:hAnsi="Times New Roman" w:cs="Times New Roman"/>
          <w:color w:val="000000"/>
        </w:rPr>
        <w:t>period.</w:t>
      </w:r>
    </w:p>
    <w:p w14:paraId="29A3F781" w14:textId="77777777" w:rsidR="00DF7ABD" w:rsidRDefault="00DF7ABD" w:rsidP="004C7EEB">
      <w:pPr>
        <w:ind w:left="450" w:firstLine="270"/>
        <w:jc w:val="both"/>
        <w:rPr>
          <w:rFonts w:ascii="Times New Roman" w:eastAsia="Times New Roman" w:hAnsi="Times New Roman" w:cs="Times New Roman"/>
          <w:color w:val="000000"/>
        </w:rPr>
      </w:pPr>
    </w:p>
    <w:p w14:paraId="19C477D9" w14:textId="1F7830E0" w:rsidR="006D061C" w:rsidRDefault="006D061C" w:rsidP="004C7EEB">
      <w:pPr>
        <w:ind w:left="450" w:firstLine="270"/>
        <w:jc w:val="both"/>
        <w:rPr>
          <w:rFonts w:ascii="Times New Roman" w:eastAsia="Times New Roman" w:hAnsi="Times New Roman" w:cs="Times New Roman"/>
          <w:color w:val="000000"/>
        </w:rPr>
      </w:pPr>
    </w:p>
    <w:p w14:paraId="60F7D777" w14:textId="1F11E51F" w:rsidR="005C696F" w:rsidRDefault="005C696F" w:rsidP="004C7EEB">
      <w:pPr>
        <w:ind w:left="450" w:firstLine="270"/>
        <w:jc w:val="both"/>
        <w:rPr>
          <w:rFonts w:ascii="Times New Roman" w:eastAsia="Times New Roman" w:hAnsi="Times New Roman" w:cs="Times New Roman"/>
          <w:color w:val="000000"/>
        </w:rPr>
      </w:pPr>
    </w:p>
    <w:p w14:paraId="0C8F9787" w14:textId="77777777" w:rsidR="005C696F" w:rsidRDefault="005C696F" w:rsidP="004C7EEB">
      <w:pPr>
        <w:ind w:left="450" w:firstLine="270"/>
        <w:jc w:val="both"/>
        <w:rPr>
          <w:rFonts w:ascii="Times New Roman" w:eastAsia="Times New Roman" w:hAnsi="Times New Roman" w:cs="Times New Roman"/>
          <w:color w:val="000000"/>
        </w:rPr>
      </w:pPr>
    </w:p>
    <w:p w14:paraId="71A4F82B" w14:textId="565F0923" w:rsidR="0005098F" w:rsidRDefault="004C7EEB" w:rsidP="004C7EEB">
      <w:pPr>
        <w:pBdr>
          <w:top w:val="nil"/>
          <w:left w:val="nil"/>
          <w:bottom w:val="nil"/>
          <w:right w:val="nil"/>
          <w:between w:val="nil"/>
        </w:pBdr>
        <w:jc w:val="both"/>
        <w:rPr>
          <w:rFonts w:ascii="Times New Roman" w:eastAsia="Times New Roman" w:hAnsi="Times New Roman" w:cs="Times New Roman"/>
          <w:b/>
        </w:rPr>
      </w:pPr>
      <w:r>
        <w:rPr>
          <w:rFonts w:ascii="Times New Roman" w:eastAsia="Times New Roman" w:hAnsi="Times New Roman" w:cs="Times New Roman"/>
          <w:b/>
        </w:rPr>
        <w:lastRenderedPageBreak/>
        <w:t>SPECIAL APPEARANCES &amp; PRESENTATIONS</w:t>
      </w:r>
    </w:p>
    <w:p w14:paraId="16EE783B" w14:textId="55873437" w:rsidR="00874D75" w:rsidRDefault="00874D75" w:rsidP="004C7EEB">
      <w:pPr>
        <w:pBdr>
          <w:top w:val="nil"/>
          <w:left w:val="nil"/>
          <w:bottom w:val="nil"/>
          <w:right w:val="nil"/>
          <w:between w:val="nil"/>
        </w:pBdr>
        <w:jc w:val="both"/>
        <w:rPr>
          <w:rFonts w:ascii="Times New Roman" w:eastAsia="Times New Roman" w:hAnsi="Times New Roman" w:cs="Times New Roman"/>
          <w:b/>
        </w:rPr>
      </w:pPr>
    </w:p>
    <w:p w14:paraId="3EEB1871" w14:textId="57E65B28" w:rsidR="00874D75" w:rsidRDefault="00874D75" w:rsidP="007012D8">
      <w:pPr>
        <w:pStyle w:val="ListParagraph"/>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T</w:t>
      </w:r>
      <w:r w:rsidRPr="00874D75">
        <w:rPr>
          <w:rFonts w:ascii="Times New Roman" w:eastAsia="Times New Roman" w:hAnsi="Times New Roman" w:cs="Times New Roman"/>
          <w:color w:val="000000"/>
        </w:rPr>
        <w:t>he Region 3 Council recognize</w:t>
      </w:r>
      <w:r>
        <w:rPr>
          <w:rFonts w:ascii="Times New Roman" w:eastAsia="Times New Roman" w:hAnsi="Times New Roman" w:cs="Times New Roman"/>
          <w:color w:val="000000"/>
        </w:rPr>
        <w:t>d</w:t>
      </w:r>
      <w:r w:rsidRPr="00874D75">
        <w:rPr>
          <w:rFonts w:ascii="Times New Roman" w:eastAsia="Times New Roman" w:hAnsi="Times New Roman" w:cs="Times New Roman"/>
          <w:color w:val="000000"/>
        </w:rPr>
        <w:t xml:space="preserve"> Karl</w:t>
      </w:r>
      <w:r>
        <w:rPr>
          <w:rFonts w:ascii="Times New Roman" w:eastAsia="Times New Roman" w:hAnsi="Times New Roman" w:cs="Times New Roman"/>
          <w:color w:val="000000"/>
        </w:rPr>
        <w:t xml:space="preserve"> </w:t>
      </w:r>
      <w:r w:rsidRPr="00874D75">
        <w:rPr>
          <w:rFonts w:ascii="Times New Roman" w:eastAsia="Times New Roman" w:hAnsi="Times New Roman" w:cs="Times New Roman"/>
          <w:color w:val="000000"/>
        </w:rPr>
        <w:t xml:space="preserve">Stauber and Roger Scott </w:t>
      </w:r>
      <w:r w:rsidR="00E54602">
        <w:rPr>
          <w:rFonts w:ascii="Times New Roman" w:eastAsia="Times New Roman" w:hAnsi="Times New Roman" w:cs="Times New Roman"/>
          <w:color w:val="000000"/>
        </w:rPr>
        <w:t xml:space="preserve">with a formal resolution </w:t>
      </w:r>
      <w:r w:rsidRPr="00874D75">
        <w:rPr>
          <w:rFonts w:ascii="Times New Roman" w:eastAsia="Times New Roman" w:hAnsi="Times New Roman" w:cs="Times New Roman"/>
          <w:color w:val="000000"/>
        </w:rPr>
        <w:t xml:space="preserve">for their able assistance and support with the </w:t>
      </w:r>
      <w:r w:rsidR="00C46977">
        <w:rPr>
          <w:rFonts w:ascii="Times New Roman" w:eastAsia="Times New Roman" w:hAnsi="Times New Roman" w:cs="Times New Roman"/>
          <w:color w:val="000000"/>
        </w:rPr>
        <w:t>C</w:t>
      </w:r>
      <w:r w:rsidRPr="00874D75">
        <w:rPr>
          <w:rFonts w:ascii="Times New Roman" w:eastAsia="Times New Roman" w:hAnsi="Times New Roman" w:cs="Times New Roman"/>
          <w:color w:val="000000"/>
        </w:rPr>
        <w:t>ouncil’s work since 2017</w:t>
      </w:r>
      <w:r>
        <w:rPr>
          <w:rFonts w:ascii="Times New Roman" w:eastAsia="Times New Roman" w:hAnsi="Times New Roman" w:cs="Times New Roman"/>
          <w:color w:val="000000"/>
        </w:rPr>
        <w:t xml:space="preserve">. </w:t>
      </w:r>
    </w:p>
    <w:p w14:paraId="46477723" w14:textId="77777777" w:rsidR="00C46977" w:rsidRDefault="00C46977" w:rsidP="00C46977">
      <w:pPr>
        <w:pStyle w:val="ListParagraph"/>
        <w:pBdr>
          <w:top w:val="nil"/>
          <w:left w:val="nil"/>
          <w:bottom w:val="nil"/>
          <w:right w:val="nil"/>
          <w:between w:val="nil"/>
        </w:pBdr>
        <w:spacing w:line="276" w:lineRule="auto"/>
        <w:jc w:val="both"/>
        <w:rPr>
          <w:rFonts w:ascii="Times New Roman" w:eastAsia="Times New Roman" w:hAnsi="Times New Roman" w:cs="Times New Roman"/>
          <w:color w:val="000000"/>
        </w:rPr>
      </w:pPr>
    </w:p>
    <w:p w14:paraId="5FCB0067" w14:textId="2912796A" w:rsidR="00E54602" w:rsidRDefault="00FC4B91" w:rsidP="007012D8">
      <w:pPr>
        <w:pStyle w:val="ListParagraph"/>
        <w:numPr>
          <w:ilvl w:val="0"/>
          <w:numId w:val="1"/>
        </w:numPr>
        <w:pBdr>
          <w:top w:val="nil"/>
          <w:left w:val="nil"/>
          <w:bottom w:val="nil"/>
          <w:right w:val="nil"/>
          <w:between w:val="nil"/>
        </w:pBdr>
        <w:spacing w:line="276"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Hamilton Lombard, </w:t>
      </w:r>
      <w:r w:rsidR="00005898">
        <w:rPr>
          <w:rFonts w:ascii="Times New Roman" w:eastAsia="Times New Roman" w:hAnsi="Times New Roman" w:cs="Times New Roman"/>
          <w:color w:val="000000"/>
        </w:rPr>
        <w:t xml:space="preserve">Estimates </w:t>
      </w:r>
      <w:r>
        <w:rPr>
          <w:rFonts w:ascii="Times New Roman" w:eastAsia="Times New Roman" w:hAnsi="Times New Roman" w:cs="Times New Roman"/>
          <w:color w:val="000000"/>
        </w:rPr>
        <w:t xml:space="preserve">Program Manager for the Demographics </w:t>
      </w:r>
      <w:r w:rsidR="00DF7ABD">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esearch Group at UVA’s Weldon Cooper Center for Public Service, presented his findings </w:t>
      </w:r>
      <w:r w:rsidR="00005898">
        <w:rPr>
          <w:rFonts w:ascii="Times New Roman" w:eastAsia="Times New Roman" w:hAnsi="Times New Roman" w:cs="Times New Roman"/>
          <w:color w:val="000000"/>
        </w:rPr>
        <w:t>on population decline in</w:t>
      </w:r>
      <w:r>
        <w:rPr>
          <w:rFonts w:ascii="Times New Roman" w:eastAsia="Times New Roman" w:hAnsi="Times New Roman" w:cs="Times New Roman"/>
          <w:color w:val="000000"/>
        </w:rPr>
        <w:t xml:space="preserve"> rural Virginia from the 2020 US Census. </w:t>
      </w:r>
    </w:p>
    <w:p w14:paraId="6A5584A6" w14:textId="77777777" w:rsidR="0005098F" w:rsidRPr="0005098F" w:rsidRDefault="0005098F" w:rsidP="0005098F">
      <w:pPr>
        <w:jc w:val="both"/>
        <w:rPr>
          <w:rFonts w:ascii="Times New Roman" w:eastAsia="Times New Roman" w:hAnsi="Times New Roman" w:cs="Times New Roman"/>
          <w:b/>
          <w:bCs/>
          <w:color w:val="000000"/>
        </w:rPr>
      </w:pPr>
    </w:p>
    <w:p w14:paraId="63DC0FBB" w14:textId="6DCEBBB4" w:rsidR="0005098F" w:rsidRDefault="0005098F" w:rsidP="0005098F">
      <w:pPr>
        <w:jc w:val="both"/>
        <w:rPr>
          <w:rFonts w:ascii="Times New Roman" w:eastAsia="Times New Roman" w:hAnsi="Times New Roman" w:cs="Times New Roman"/>
          <w:b/>
          <w:bCs/>
          <w:color w:val="000000"/>
        </w:rPr>
      </w:pPr>
      <w:r w:rsidRPr="0005098F">
        <w:rPr>
          <w:rFonts w:ascii="Times New Roman" w:eastAsia="Times New Roman" w:hAnsi="Times New Roman" w:cs="Times New Roman"/>
          <w:b/>
          <w:bCs/>
          <w:color w:val="000000"/>
        </w:rPr>
        <w:t>OLD BUSINESS</w:t>
      </w:r>
    </w:p>
    <w:p w14:paraId="2F03DBB5" w14:textId="77777777" w:rsidR="0005098F" w:rsidRPr="0005098F" w:rsidRDefault="0005098F" w:rsidP="0005098F">
      <w:pPr>
        <w:jc w:val="both"/>
        <w:rPr>
          <w:rFonts w:ascii="Times New Roman" w:eastAsia="Times New Roman" w:hAnsi="Times New Roman" w:cs="Times New Roman"/>
          <w:b/>
          <w:bCs/>
          <w:color w:val="000000"/>
        </w:rPr>
      </w:pPr>
    </w:p>
    <w:p w14:paraId="31C57769" w14:textId="77777777" w:rsidR="00094CD5" w:rsidRPr="00094CD5" w:rsidRDefault="00037857" w:rsidP="00FC4B91">
      <w:pPr>
        <w:pStyle w:val="ListParagraph"/>
        <w:numPr>
          <w:ilvl w:val="0"/>
          <w:numId w:val="1"/>
        </w:numPr>
        <w:ind w:hanging="450"/>
        <w:jc w:val="both"/>
        <w:rPr>
          <w:rFonts w:ascii="Times New Roman" w:eastAsia="Times New Roman" w:hAnsi="Times New Roman" w:cs="Times New Roman"/>
          <w:color w:val="000000"/>
          <w:u w:val="single"/>
        </w:rPr>
      </w:pPr>
      <w:r w:rsidRPr="00210C28">
        <w:rPr>
          <w:rFonts w:ascii="Times New Roman" w:hAnsi="Times New Roman" w:cs="Times New Roman"/>
          <w:u w:val="single"/>
        </w:rPr>
        <w:t>Approved Projects Updates</w:t>
      </w:r>
      <w:r w:rsidR="00020AF8" w:rsidRPr="008167C1">
        <w:rPr>
          <w:rFonts w:ascii="Times New Roman" w:hAnsi="Times New Roman" w:cs="Times New Roman"/>
        </w:rPr>
        <w:t xml:space="preserve"> </w:t>
      </w:r>
    </w:p>
    <w:p w14:paraId="1B189BC0" w14:textId="7D36A964" w:rsidR="00037AFC" w:rsidRDefault="00037AFC" w:rsidP="00094CD5">
      <w:pPr>
        <w:ind w:left="360"/>
        <w:jc w:val="both"/>
        <w:rPr>
          <w:rFonts w:ascii="Times New Roman" w:eastAsia="Times New Roman" w:hAnsi="Times New Roman" w:cs="Times New Roman"/>
          <w:color w:val="000000"/>
          <w:u w:val="single"/>
        </w:rPr>
      </w:pPr>
    </w:p>
    <w:p w14:paraId="350D6A26" w14:textId="4EA4F26E" w:rsidR="00FE7D47" w:rsidRDefault="00FE7D47" w:rsidP="007012D8">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color w:val="000000"/>
        </w:rPr>
        <w:t>Prior to the meeting, and in a</w:t>
      </w:r>
      <w:r w:rsidR="002E32B7">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email sent separately from the meeting packet, Bryan David provided Council members with updates on the approved projects. </w:t>
      </w:r>
      <w:r w:rsidRPr="00EE0136">
        <w:rPr>
          <w:rFonts w:ascii="Times New Roman" w:eastAsia="Times New Roman" w:hAnsi="Times New Roman" w:cs="Times New Roman"/>
        </w:rPr>
        <w:t>Randy Lail asked members for questions or comments; there being none</w:t>
      </w:r>
      <w:r>
        <w:rPr>
          <w:rFonts w:ascii="Times New Roman" w:eastAsia="Times New Roman" w:hAnsi="Times New Roman" w:cs="Times New Roman"/>
        </w:rPr>
        <w:t>,</w:t>
      </w:r>
      <w:r w:rsidRPr="00EE0136">
        <w:rPr>
          <w:rFonts w:ascii="Times New Roman" w:eastAsia="Times New Roman" w:hAnsi="Times New Roman" w:cs="Times New Roman"/>
        </w:rPr>
        <w:t xml:space="preserve"> there was no discussion regarding the </w:t>
      </w:r>
      <w:r>
        <w:rPr>
          <w:rFonts w:ascii="Times New Roman" w:eastAsia="Times New Roman" w:hAnsi="Times New Roman" w:cs="Times New Roman"/>
        </w:rPr>
        <w:t>updates</w:t>
      </w:r>
      <w:r w:rsidRPr="00EE0136">
        <w:rPr>
          <w:rFonts w:ascii="Times New Roman" w:eastAsia="Times New Roman" w:hAnsi="Times New Roman" w:cs="Times New Roman"/>
        </w:rPr>
        <w:t>.</w:t>
      </w:r>
    </w:p>
    <w:p w14:paraId="297CC363" w14:textId="32607D70" w:rsidR="00FC4B91" w:rsidRDefault="00FC4B91" w:rsidP="00094CD5">
      <w:pPr>
        <w:ind w:left="360"/>
        <w:jc w:val="both"/>
        <w:rPr>
          <w:rFonts w:ascii="Times New Roman" w:eastAsia="Times New Roman" w:hAnsi="Times New Roman" w:cs="Times New Roman"/>
        </w:rPr>
      </w:pPr>
    </w:p>
    <w:p w14:paraId="3AB90EAD" w14:textId="08F593BC" w:rsidR="00FC4B91" w:rsidRDefault="00FC4B91" w:rsidP="00FC4B91">
      <w:pPr>
        <w:pStyle w:val="ListParagraph"/>
        <w:numPr>
          <w:ilvl w:val="0"/>
          <w:numId w:val="1"/>
        </w:numPr>
        <w:jc w:val="both"/>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Project Pipeline Updates</w:t>
      </w:r>
    </w:p>
    <w:p w14:paraId="50313E9B" w14:textId="0C3B99B4" w:rsidR="00FC4B91" w:rsidRDefault="00FC4B91" w:rsidP="00FC4B91">
      <w:pPr>
        <w:pStyle w:val="ListParagraph"/>
        <w:jc w:val="both"/>
        <w:rPr>
          <w:rFonts w:ascii="Times New Roman" w:eastAsia="Times New Roman" w:hAnsi="Times New Roman" w:cs="Times New Roman"/>
          <w:color w:val="000000"/>
          <w:u w:val="single"/>
        </w:rPr>
      </w:pPr>
    </w:p>
    <w:p w14:paraId="63AFE69A" w14:textId="3A5AFD45" w:rsidR="00FC6563" w:rsidRDefault="00FC6563" w:rsidP="007012D8">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color w:val="000000"/>
        </w:rPr>
        <w:t xml:space="preserve">Prior to the meeting, and in a confidential email sent separately from the meeting packet, Bryan David provided Council members with updates on the project pipeline. </w:t>
      </w:r>
      <w:r w:rsidRPr="00EE0136">
        <w:rPr>
          <w:rFonts w:ascii="Times New Roman" w:eastAsia="Times New Roman" w:hAnsi="Times New Roman" w:cs="Times New Roman"/>
        </w:rPr>
        <w:t>Randy Lail asked members for questions or comments; there being none</w:t>
      </w:r>
      <w:r>
        <w:rPr>
          <w:rFonts w:ascii="Times New Roman" w:eastAsia="Times New Roman" w:hAnsi="Times New Roman" w:cs="Times New Roman"/>
        </w:rPr>
        <w:t>,</w:t>
      </w:r>
      <w:r w:rsidRPr="00EE0136">
        <w:rPr>
          <w:rFonts w:ascii="Times New Roman" w:eastAsia="Times New Roman" w:hAnsi="Times New Roman" w:cs="Times New Roman"/>
        </w:rPr>
        <w:t xml:space="preserve"> there was no discussion regarding the </w:t>
      </w:r>
      <w:r>
        <w:rPr>
          <w:rFonts w:ascii="Times New Roman" w:eastAsia="Times New Roman" w:hAnsi="Times New Roman" w:cs="Times New Roman"/>
        </w:rPr>
        <w:t>updates</w:t>
      </w:r>
      <w:r w:rsidRPr="00EE0136">
        <w:rPr>
          <w:rFonts w:ascii="Times New Roman" w:eastAsia="Times New Roman" w:hAnsi="Times New Roman" w:cs="Times New Roman"/>
        </w:rPr>
        <w:t>.</w:t>
      </w:r>
    </w:p>
    <w:p w14:paraId="38989A2E" w14:textId="65830874" w:rsidR="00FC4B91" w:rsidRDefault="00FC4B91" w:rsidP="00FC4B91">
      <w:pPr>
        <w:ind w:left="720"/>
        <w:jc w:val="both"/>
        <w:rPr>
          <w:rFonts w:ascii="Times New Roman" w:eastAsia="Times New Roman" w:hAnsi="Times New Roman" w:cs="Times New Roman"/>
          <w:color w:val="000000"/>
          <w:u w:val="single"/>
        </w:rPr>
      </w:pPr>
    </w:p>
    <w:p w14:paraId="27B56935" w14:textId="2ACD5C95" w:rsidR="00037857" w:rsidRPr="00210C28" w:rsidRDefault="00037857" w:rsidP="002E32B7">
      <w:pPr>
        <w:pBdr>
          <w:top w:val="nil"/>
          <w:left w:val="nil"/>
          <w:bottom w:val="nil"/>
          <w:right w:val="nil"/>
          <w:between w:val="nil"/>
        </w:pBdr>
        <w:rPr>
          <w:rFonts w:ascii="Times New Roman" w:eastAsia="Times New Roman" w:hAnsi="Times New Roman" w:cs="Times New Roman"/>
          <w:b/>
          <w:color w:val="000000"/>
        </w:rPr>
      </w:pPr>
      <w:r w:rsidRPr="00210C28">
        <w:rPr>
          <w:rFonts w:ascii="Times New Roman" w:eastAsia="Times New Roman" w:hAnsi="Times New Roman" w:cs="Times New Roman"/>
          <w:b/>
          <w:color w:val="000000"/>
        </w:rPr>
        <w:t>NEW BUSINESS</w:t>
      </w:r>
    </w:p>
    <w:p w14:paraId="58FAE1FB" w14:textId="77777777" w:rsidR="00037857" w:rsidRPr="00210C28" w:rsidRDefault="00037857" w:rsidP="002B0871">
      <w:pPr>
        <w:pBdr>
          <w:top w:val="nil"/>
          <w:left w:val="nil"/>
          <w:bottom w:val="nil"/>
          <w:right w:val="nil"/>
          <w:between w:val="nil"/>
        </w:pBdr>
        <w:ind w:left="450"/>
        <w:rPr>
          <w:rFonts w:ascii="Times New Roman" w:hAnsi="Times New Roman" w:cs="Times New Roman"/>
          <w:b/>
          <w:bCs/>
        </w:rPr>
      </w:pPr>
    </w:p>
    <w:p w14:paraId="44CF9053" w14:textId="270B1F67" w:rsidR="00E150DD" w:rsidRDefault="000F34F1" w:rsidP="002E32B7">
      <w:pPr>
        <w:pStyle w:val="ListParagraph"/>
        <w:numPr>
          <w:ilvl w:val="0"/>
          <w:numId w:val="1"/>
        </w:numPr>
        <w:rPr>
          <w:rFonts w:ascii="Times New Roman" w:eastAsia="Times New Roman" w:hAnsi="Times New Roman" w:cs="Times New Roman"/>
          <w:u w:val="single"/>
        </w:rPr>
      </w:pPr>
      <w:r>
        <w:rPr>
          <w:rFonts w:ascii="Times New Roman" w:eastAsia="Times New Roman" w:hAnsi="Times New Roman" w:cs="Times New Roman"/>
          <w:u w:val="single"/>
        </w:rPr>
        <w:t xml:space="preserve">Nominating </w:t>
      </w:r>
      <w:r w:rsidR="00EF3DE3" w:rsidRPr="00210C28">
        <w:rPr>
          <w:rFonts w:ascii="Times New Roman" w:eastAsia="Times New Roman" w:hAnsi="Times New Roman" w:cs="Times New Roman"/>
          <w:u w:val="single"/>
        </w:rPr>
        <w:t>Committee Report</w:t>
      </w:r>
    </w:p>
    <w:p w14:paraId="552CBAA4" w14:textId="6DA0E203" w:rsidR="002E32B7" w:rsidRDefault="002E32B7" w:rsidP="002E32B7">
      <w:pPr>
        <w:rPr>
          <w:rFonts w:ascii="Times New Roman" w:eastAsia="Times New Roman" w:hAnsi="Times New Roman" w:cs="Times New Roman"/>
          <w:u w:val="single"/>
        </w:rPr>
      </w:pPr>
    </w:p>
    <w:p w14:paraId="1B073454" w14:textId="4FAFF3B3" w:rsidR="009714BF" w:rsidRPr="005C696F" w:rsidRDefault="002E32B7" w:rsidP="005C696F">
      <w:pPr>
        <w:spacing w:line="276" w:lineRule="auto"/>
        <w:ind w:left="720"/>
        <w:jc w:val="both"/>
        <w:rPr>
          <w:rFonts w:ascii="Times New Roman" w:eastAsia="Times New Roman" w:hAnsi="Times New Roman" w:cs="Times New Roman"/>
        </w:rPr>
      </w:pPr>
      <w:r w:rsidRPr="005C696F">
        <w:rPr>
          <w:rFonts w:ascii="Times New Roman" w:eastAsia="Times New Roman" w:hAnsi="Times New Roman" w:cs="Times New Roman"/>
        </w:rPr>
        <w:t>At the Region 3 Council meeting in April 2021, the Nominating Committee recommended that Tim Clark become Chair and Randy Lail become Vice-Chair for 2022-2023</w:t>
      </w:r>
      <w:r w:rsidR="00E33DAA" w:rsidRPr="005C696F">
        <w:rPr>
          <w:rFonts w:ascii="Times New Roman" w:eastAsia="Times New Roman" w:hAnsi="Times New Roman" w:cs="Times New Roman"/>
        </w:rPr>
        <w:t xml:space="preserve"> term</w:t>
      </w:r>
      <w:r w:rsidRPr="005C696F">
        <w:rPr>
          <w:rFonts w:ascii="Times New Roman" w:eastAsia="Times New Roman" w:hAnsi="Times New Roman" w:cs="Times New Roman"/>
        </w:rPr>
        <w:t>.</w:t>
      </w:r>
      <w:r w:rsidR="00E33DAA" w:rsidRPr="005C696F">
        <w:rPr>
          <w:rFonts w:ascii="Times New Roman" w:eastAsia="Times New Roman" w:hAnsi="Times New Roman" w:cs="Times New Roman"/>
        </w:rPr>
        <w:t xml:space="preserve"> </w:t>
      </w:r>
      <w:r w:rsidRPr="005C696F">
        <w:rPr>
          <w:rFonts w:ascii="Times New Roman" w:eastAsia="Times New Roman" w:hAnsi="Times New Roman" w:cs="Times New Roman"/>
        </w:rPr>
        <w:t>The</w:t>
      </w:r>
      <w:r w:rsidR="00E33DAA" w:rsidRPr="005C696F">
        <w:rPr>
          <w:rFonts w:ascii="Times New Roman" w:eastAsia="Times New Roman" w:hAnsi="Times New Roman" w:cs="Times New Roman"/>
        </w:rPr>
        <w:t>y also a</w:t>
      </w:r>
      <w:r w:rsidRPr="005C696F">
        <w:rPr>
          <w:rFonts w:ascii="Times New Roman" w:eastAsia="Times New Roman" w:hAnsi="Times New Roman" w:cs="Times New Roman"/>
        </w:rPr>
        <w:t xml:space="preserve">greed that an announced succession plan for the </w:t>
      </w:r>
      <w:r w:rsidR="00E33DAA" w:rsidRPr="005C696F">
        <w:rPr>
          <w:rFonts w:ascii="Times New Roman" w:eastAsia="Times New Roman" w:hAnsi="Times New Roman" w:cs="Times New Roman"/>
        </w:rPr>
        <w:t>C</w:t>
      </w:r>
      <w:r w:rsidRPr="005C696F">
        <w:rPr>
          <w:rFonts w:ascii="Times New Roman" w:eastAsia="Times New Roman" w:hAnsi="Times New Roman" w:cs="Times New Roman"/>
        </w:rPr>
        <w:t>ouncil’s</w:t>
      </w:r>
      <w:r w:rsidR="00E33DAA" w:rsidRPr="005C696F">
        <w:rPr>
          <w:rFonts w:ascii="Times New Roman" w:eastAsia="Times New Roman" w:hAnsi="Times New Roman" w:cs="Times New Roman"/>
        </w:rPr>
        <w:t xml:space="preserve"> </w:t>
      </w:r>
      <w:r w:rsidRPr="005C696F">
        <w:rPr>
          <w:rFonts w:ascii="Times New Roman" w:eastAsia="Times New Roman" w:hAnsi="Times New Roman" w:cs="Times New Roman"/>
        </w:rPr>
        <w:t>leadership would best serve Region 3. The Region 3 Council concurred with this</w:t>
      </w:r>
      <w:r w:rsidR="00E33DAA" w:rsidRPr="005C696F">
        <w:rPr>
          <w:rFonts w:ascii="Times New Roman" w:eastAsia="Times New Roman" w:hAnsi="Times New Roman" w:cs="Times New Roman"/>
        </w:rPr>
        <w:t xml:space="preserve"> </w:t>
      </w:r>
      <w:r w:rsidRPr="005C696F">
        <w:rPr>
          <w:rFonts w:ascii="Times New Roman" w:eastAsia="Times New Roman" w:hAnsi="Times New Roman" w:cs="Times New Roman"/>
        </w:rPr>
        <w:t>recommendation.</w:t>
      </w:r>
      <w:r w:rsidR="000F34F1" w:rsidRPr="005C696F">
        <w:rPr>
          <w:rFonts w:ascii="Times New Roman" w:eastAsia="Times New Roman" w:hAnsi="Times New Roman" w:cs="Times New Roman"/>
        </w:rPr>
        <w:t xml:space="preserve"> </w:t>
      </w:r>
      <w:r w:rsidRPr="005C696F">
        <w:rPr>
          <w:rFonts w:ascii="Times New Roman" w:eastAsia="Times New Roman" w:hAnsi="Times New Roman" w:cs="Times New Roman"/>
        </w:rPr>
        <w:t>Tim Clark and Randy Lail each confirmed their agreement to</w:t>
      </w:r>
      <w:r w:rsidR="007012D8" w:rsidRPr="005C696F">
        <w:rPr>
          <w:rFonts w:ascii="Times New Roman" w:eastAsia="Times New Roman" w:hAnsi="Times New Roman" w:cs="Times New Roman"/>
        </w:rPr>
        <w:t xml:space="preserve"> </w:t>
      </w:r>
      <w:r w:rsidRPr="005C696F">
        <w:rPr>
          <w:rFonts w:ascii="Times New Roman" w:eastAsia="Times New Roman" w:hAnsi="Times New Roman" w:cs="Times New Roman"/>
        </w:rPr>
        <w:t xml:space="preserve">continue with the succession plan and serve as Chair and Vice-Chair, respectively, for 2022-2023. </w:t>
      </w:r>
    </w:p>
    <w:p w14:paraId="142F070B" w14:textId="5B3AA880" w:rsidR="000F34F1" w:rsidRPr="005C696F" w:rsidRDefault="000F34F1" w:rsidP="005C696F">
      <w:pPr>
        <w:spacing w:line="276" w:lineRule="auto"/>
        <w:ind w:left="720"/>
        <w:jc w:val="both"/>
        <w:rPr>
          <w:rFonts w:ascii="Times New Roman" w:eastAsia="Times New Roman" w:hAnsi="Times New Roman" w:cs="Times New Roman"/>
        </w:rPr>
      </w:pPr>
      <w:r w:rsidRPr="005C696F">
        <w:rPr>
          <w:rFonts w:ascii="Times New Roman" w:eastAsia="Times New Roman" w:hAnsi="Times New Roman" w:cs="Times New Roman"/>
        </w:rPr>
        <w:t xml:space="preserve">The </w:t>
      </w:r>
      <w:r w:rsidR="004E49FE" w:rsidRPr="005C696F">
        <w:rPr>
          <w:rFonts w:ascii="Times New Roman" w:eastAsia="Times New Roman" w:hAnsi="Times New Roman" w:cs="Times New Roman"/>
        </w:rPr>
        <w:t xml:space="preserve">Nominating Committee </w:t>
      </w:r>
      <w:r w:rsidR="005C696F">
        <w:rPr>
          <w:rFonts w:ascii="Times New Roman" w:eastAsia="Times New Roman" w:hAnsi="Times New Roman" w:cs="Times New Roman"/>
        </w:rPr>
        <w:t xml:space="preserve">also </w:t>
      </w:r>
      <w:r w:rsidR="004E49FE" w:rsidRPr="005C696F">
        <w:rPr>
          <w:rFonts w:ascii="Times New Roman" w:eastAsia="Times New Roman" w:hAnsi="Times New Roman" w:cs="Times New Roman"/>
        </w:rPr>
        <w:t xml:space="preserve">advised the Council that Alfreda Reynolds has agreed to fill the </w:t>
      </w:r>
      <w:r w:rsidRPr="005C696F">
        <w:rPr>
          <w:rFonts w:ascii="Times New Roman" w:eastAsia="Times New Roman" w:hAnsi="Times New Roman" w:cs="Times New Roman"/>
        </w:rPr>
        <w:t>vacancy on the Entrepreneurship and Innovation Committee left by Roger Scott, who resigned from Council in 202</w:t>
      </w:r>
      <w:r w:rsidR="004E49FE" w:rsidRPr="005C696F">
        <w:rPr>
          <w:rFonts w:ascii="Times New Roman" w:eastAsia="Times New Roman" w:hAnsi="Times New Roman" w:cs="Times New Roman"/>
        </w:rPr>
        <w:t>1</w:t>
      </w:r>
      <w:r w:rsidRPr="005C696F">
        <w:rPr>
          <w:rFonts w:ascii="Times New Roman" w:eastAsia="Times New Roman" w:hAnsi="Times New Roman" w:cs="Times New Roman"/>
        </w:rPr>
        <w:t xml:space="preserve">. </w:t>
      </w:r>
      <w:r w:rsidR="00F3755E">
        <w:rPr>
          <w:rFonts w:ascii="Times New Roman" w:eastAsia="Times New Roman" w:hAnsi="Times New Roman" w:cs="Times New Roman"/>
        </w:rPr>
        <w:t xml:space="preserve">Charles Majors </w:t>
      </w:r>
      <w:r w:rsidR="008C473C" w:rsidRPr="005C696F">
        <w:rPr>
          <w:rFonts w:ascii="Times New Roman" w:eastAsia="Times New Roman" w:hAnsi="Times New Roman" w:cs="Times New Roman"/>
        </w:rPr>
        <w:t xml:space="preserve">made a motion </w:t>
      </w:r>
      <w:r w:rsidR="00F3755E">
        <w:rPr>
          <w:rFonts w:ascii="Times New Roman" w:eastAsia="Times New Roman" w:hAnsi="Times New Roman" w:cs="Times New Roman"/>
        </w:rPr>
        <w:t xml:space="preserve">that Tim Clark serve as Chair and Randy Lail serve as Vice-Chair for the 2022-2023 term and to </w:t>
      </w:r>
      <w:r w:rsidR="008C473C" w:rsidRPr="005C696F">
        <w:rPr>
          <w:rFonts w:ascii="Times New Roman" w:eastAsia="Times New Roman" w:hAnsi="Times New Roman" w:cs="Times New Roman"/>
        </w:rPr>
        <w:t>appoint</w:t>
      </w:r>
      <w:r w:rsidRPr="005C696F">
        <w:rPr>
          <w:rFonts w:ascii="Times New Roman" w:eastAsia="Times New Roman" w:hAnsi="Times New Roman" w:cs="Times New Roman"/>
        </w:rPr>
        <w:t xml:space="preserve"> Alfreda Reynolds to serve on the</w:t>
      </w:r>
      <w:r w:rsidR="004E49FE" w:rsidRPr="005C696F">
        <w:rPr>
          <w:rFonts w:ascii="Times New Roman" w:eastAsia="Times New Roman" w:hAnsi="Times New Roman" w:cs="Times New Roman"/>
        </w:rPr>
        <w:t xml:space="preserve"> </w:t>
      </w:r>
      <w:r w:rsidRPr="005C696F">
        <w:rPr>
          <w:rFonts w:ascii="Times New Roman" w:eastAsia="Times New Roman" w:hAnsi="Times New Roman" w:cs="Times New Roman"/>
        </w:rPr>
        <w:t xml:space="preserve">Entrepreneurship and Innovation Committee; the motion was seconded by </w:t>
      </w:r>
      <w:r w:rsidR="00F3755E">
        <w:rPr>
          <w:rFonts w:ascii="Times New Roman" w:eastAsia="Times New Roman" w:hAnsi="Times New Roman" w:cs="Times New Roman"/>
        </w:rPr>
        <w:t xml:space="preserve">Lauren Willis </w:t>
      </w:r>
      <w:r w:rsidRPr="005C696F">
        <w:rPr>
          <w:rFonts w:ascii="Times New Roman" w:eastAsia="Times New Roman" w:hAnsi="Times New Roman" w:cs="Times New Roman"/>
        </w:rPr>
        <w:t>and was approved by unanimous vote.</w:t>
      </w:r>
    </w:p>
    <w:p w14:paraId="05034908" w14:textId="6A156516" w:rsidR="00C23784" w:rsidRDefault="00C23784" w:rsidP="00C15604">
      <w:pPr>
        <w:jc w:val="both"/>
        <w:rPr>
          <w:rFonts w:ascii="Times New Roman" w:eastAsia="Times New Roman" w:hAnsi="Times New Roman" w:cs="Times New Roman"/>
        </w:rPr>
      </w:pPr>
    </w:p>
    <w:p w14:paraId="51D3EB23" w14:textId="34816060" w:rsidR="00C23784" w:rsidRPr="00C23784" w:rsidRDefault="00C23784" w:rsidP="00C23784">
      <w:pPr>
        <w:pStyle w:val="ListParagraph"/>
        <w:numPr>
          <w:ilvl w:val="0"/>
          <w:numId w:val="1"/>
        </w:numPr>
        <w:jc w:val="both"/>
        <w:rPr>
          <w:rFonts w:ascii="Times New Roman" w:eastAsia="Times New Roman" w:hAnsi="Times New Roman" w:cs="Times New Roman"/>
          <w:u w:val="single"/>
        </w:rPr>
      </w:pPr>
      <w:r w:rsidRPr="00C23784">
        <w:rPr>
          <w:rFonts w:ascii="Times New Roman" w:eastAsia="Times New Roman" w:hAnsi="Times New Roman" w:cs="Times New Roman"/>
          <w:u w:val="single"/>
        </w:rPr>
        <w:t>Proposed FY 2022-2023 GO Virginia Region 3 Council Budget</w:t>
      </w:r>
    </w:p>
    <w:p w14:paraId="625B191E" w14:textId="793C7ED9" w:rsidR="00C23784" w:rsidRDefault="00C23784" w:rsidP="007012D8">
      <w:pPr>
        <w:spacing w:line="276" w:lineRule="auto"/>
        <w:ind w:left="720"/>
        <w:jc w:val="both"/>
        <w:rPr>
          <w:rFonts w:ascii="Times New Roman" w:eastAsia="Times New Roman" w:hAnsi="Times New Roman" w:cs="Times New Roman"/>
        </w:rPr>
      </w:pPr>
    </w:p>
    <w:p w14:paraId="45A21499" w14:textId="4D05F281" w:rsidR="0092601C" w:rsidRDefault="00C23784" w:rsidP="007012D8">
      <w:pPr>
        <w:spacing w:line="276" w:lineRule="auto"/>
        <w:ind w:left="720"/>
        <w:jc w:val="both"/>
        <w:rPr>
          <w:rFonts w:ascii="Times New Roman" w:eastAsia="Times New Roman" w:hAnsi="Times New Roman" w:cs="Times New Roman"/>
        </w:rPr>
      </w:pPr>
      <w:r>
        <w:rPr>
          <w:rFonts w:ascii="Times New Roman" w:eastAsia="Times New Roman" w:hAnsi="Times New Roman" w:cs="Times New Roman"/>
        </w:rPr>
        <w:t xml:space="preserve">The FY </w:t>
      </w:r>
      <w:r w:rsidR="0092601C">
        <w:rPr>
          <w:rFonts w:ascii="Times New Roman" w:eastAsia="Times New Roman" w:hAnsi="Times New Roman" w:cs="Times New Roman"/>
        </w:rPr>
        <w:t xml:space="preserve"> 2022-2023 Budget was presented to the Council. </w:t>
      </w:r>
      <w:r w:rsidR="00C15604">
        <w:rPr>
          <w:rFonts w:ascii="Times New Roman" w:eastAsia="Times New Roman" w:hAnsi="Times New Roman" w:cs="Times New Roman"/>
        </w:rPr>
        <w:t xml:space="preserve"> Tim Clark </w:t>
      </w:r>
      <w:r w:rsidR="0092601C">
        <w:rPr>
          <w:rFonts w:ascii="Times New Roman" w:eastAsia="Times New Roman" w:hAnsi="Times New Roman" w:cs="Times New Roman"/>
        </w:rPr>
        <w:t>made a motion to adopt the budget as presented</w:t>
      </w:r>
      <w:r w:rsidR="00C15604">
        <w:rPr>
          <w:rFonts w:ascii="Times New Roman" w:eastAsia="Times New Roman" w:hAnsi="Times New Roman" w:cs="Times New Roman"/>
        </w:rPr>
        <w:t xml:space="preserve"> subject to staff revisiting numbers and presenting to the Executive Committee</w:t>
      </w:r>
      <w:r w:rsidR="0092601C" w:rsidRPr="000F34F1">
        <w:rPr>
          <w:rFonts w:ascii="Times New Roman" w:eastAsia="Times New Roman" w:hAnsi="Times New Roman" w:cs="Times New Roman"/>
        </w:rPr>
        <w:t xml:space="preserve">; the motion was seconded by </w:t>
      </w:r>
      <w:r w:rsidR="00C15604">
        <w:rPr>
          <w:rFonts w:ascii="Times New Roman" w:eastAsia="Times New Roman" w:hAnsi="Times New Roman" w:cs="Times New Roman"/>
        </w:rPr>
        <w:t>Scott Burnette</w:t>
      </w:r>
      <w:r w:rsidR="0092601C" w:rsidRPr="000F34F1">
        <w:rPr>
          <w:rFonts w:ascii="Times New Roman" w:eastAsia="Times New Roman" w:hAnsi="Times New Roman" w:cs="Times New Roman"/>
        </w:rPr>
        <w:t xml:space="preserve"> and was approved by unanimous vote.</w:t>
      </w:r>
    </w:p>
    <w:p w14:paraId="78350A50" w14:textId="25D99BE5" w:rsidR="00C15604" w:rsidRDefault="00C15604" w:rsidP="007012D8">
      <w:pPr>
        <w:spacing w:line="276" w:lineRule="auto"/>
        <w:ind w:left="720"/>
        <w:jc w:val="both"/>
        <w:rPr>
          <w:rFonts w:ascii="Times New Roman" w:eastAsia="Times New Roman" w:hAnsi="Times New Roman" w:cs="Times New Roman"/>
        </w:rPr>
      </w:pPr>
    </w:p>
    <w:p w14:paraId="283E6B59" w14:textId="7DA8EFEC" w:rsidR="00C15604" w:rsidRDefault="00C15604" w:rsidP="007012D8">
      <w:pPr>
        <w:spacing w:line="276" w:lineRule="auto"/>
        <w:ind w:left="720"/>
        <w:jc w:val="both"/>
        <w:rPr>
          <w:rFonts w:ascii="Times New Roman" w:eastAsia="Times New Roman" w:hAnsi="Times New Roman" w:cs="Times New Roman"/>
        </w:rPr>
      </w:pPr>
    </w:p>
    <w:p w14:paraId="55093296" w14:textId="77777777" w:rsidR="00C15604" w:rsidRDefault="00C15604" w:rsidP="007012D8">
      <w:pPr>
        <w:spacing w:line="276" w:lineRule="auto"/>
        <w:ind w:left="720"/>
        <w:jc w:val="both"/>
        <w:rPr>
          <w:rFonts w:ascii="Times New Roman" w:eastAsia="Times New Roman" w:hAnsi="Times New Roman" w:cs="Times New Roman"/>
        </w:rPr>
      </w:pPr>
    </w:p>
    <w:p w14:paraId="77EE9933" w14:textId="01FFE856" w:rsidR="0092601C" w:rsidRPr="0092601C" w:rsidRDefault="0092601C" w:rsidP="0092601C">
      <w:pPr>
        <w:pStyle w:val="ListParagraph"/>
        <w:numPr>
          <w:ilvl w:val="0"/>
          <w:numId w:val="1"/>
        </w:numPr>
        <w:jc w:val="both"/>
        <w:rPr>
          <w:rFonts w:ascii="Times New Roman" w:eastAsia="Times New Roman" w:hAnsi="Times New Roman" w:cs="Times New Roman"/>
          <w:u w:val="single"/>
        </w:rPr>
      </w:pPr>
      <w:r w:rsidRPr="0092601C">
        <w:rPr>
          <w:rFonts w:ascii="Times New Roman" w:eastAsia="Times New Roman" w:hAnsi="Times New Roman" w:cs="Times New Roman"/>
          <w:u w:val="single"/>
        </w:rPr>
        <w:lastRenderedPageBreak/>
        <w:t xml:space="preserve">Program Director’s Report </w:t>
      </w:r>
    </w:p>
    <w:p w14:paraId="5180CEC2" w14:textId="13218162" w:rsidR="0092601C" w:rsidRDefault="0092601C" w:rsidP="0092601C">
      <w:pPr>
        <w:jc w:val="both"/>
        <w:rPr>
          <w:rFonts w:ascii="Times New Roman" w:eastAsia="Times New Roman" w:hAnsi="Times New Roman" w:cs="Times New Roman"/>
        </w:rPr>
      </w:pPr>
    </w:p>
    <w:p w14:paraId="37879656" w14:textId="1FC87252" w:rsidR="007264D8" w:rsidRDefault="0092601C" w:rsidP="005668AD">
      <w:pPr>
        <w:pStyle w:val="ListParagraph"/>
        <w:numPr>
          <w:ilvl w:val="0"/>
          <w:numId w:val="7"/>
        </w:numPr>
        <w:pBdr>
          <w:top w:val="nil"/>
          <w:left w:val="nil"/>
          <w:bottom w:val="nil"/>
          <w:right w:val="nil"/>
          <w:between w:val="nil"/>
        </w:pBdr>
        <w:ind w:left="1080"/>
        <w:jc w:val="both"/>
        <w:rPr>
          <w:rFonts w:ascii="Times New Roman" w:eastAsia="Times New Roman" w:hAnsi="Times New Roman" w:cs="Times New Roman"/>
          <w:bCs/>
          <w:color w:val="000000"/>
        </w:rPr>
      </w:pPr>
      <w:r w:rsidRPr="0005266C">
        <w:rPr>
          <w:rFonts w:ascii="Times New Roman" w:eastAsia="Times New Roman" w:hAnsi="Times New Roman" w:cs="Times New Roman"/>
          <w:bCs/>
          <w:color w:val="000000"/>
        </w:rPr>
        <w:t xml:space="preserve">Liz Povar presented a Growth &amp; Diversification Plan dashboard to the Council to monitor the progress of </w:t>
      </w:r>
      <w:r w:rsidR="002411A4" w:rsidRPr="0005266C">
        <w:rPr>
          <w:rFonts w:ascii="Times New Roman" w:eastAsia="Times New Roman" w:hAnsi="Times New Roman" w:cs="Times New Roman"/>
          <w:bCs/>
          <w:color w:val="000000"/>
        </w:rPr>
        <w:t xml:space="preserve">G&amp;D </w:t>
      </w:r>
      <w:r w:rsidRPr="0005266C">
        <w:rPr>
          <w:rFonts w:ascii="Times New Roman" w:eastAsia="Times New Roman" w:hAnsi="Times New Roman" w:cs="Times New Roman"/>
          <w:bCs/>
          <w:color w:val="000000"/>
        </w:rPr>
        <w:t xml:space="preserve">Plan objectives and priorities. </w:t>
      </w:r>
    </w:p>
    <w:p w14:paraId="67D67367" w14:textId="77777777" w:rsidR="008B44C9" w:rsidRDefault="008B44C9" w:rsidP="001135DF">
      <w:pPr>
        <w:pStyle w:val="ListParagraph"/>
        <w:pBdr>
          <w:top w:val="nil"/>
          <w:left w:val="nil"/>
          <w:bottom w:val="nil"/>
          <w:right w:val="nil"/>
          <w:between w:val="nil"/>
        </w:pBdr>
        <w:ind w:left="1440"/>
        <w:jc w:val="both"/>
        <w:rPr>
          <w:rFonts w:ascii="Times New Roman" w:eastAsia="Times New Roman" w:hAnsi="Times New Roman" w:cs="Times New Roman"/>
          <w:bCs/>
          <w:color w:val="000000"/>
        </w:rPr>
      </w:pPr>
    </w:p>
    <w:p w14:paraId="79DDCB0D" w14:textId="45A2B726" w:rsidR="002411A4" w:rsidRPr="0005266C" w:rsidRDefault="002411A4" w:rsidP="005668AD">
      <w:pPr>
        <w:pStyle w:val="ListParagraph"/>
        <w:numPr>
          <w:ilvl w:val="0"/>
          <w:numId w:val="7"/>
        </w:numPr>
        <w:pBdr>
          <w:top w:val="nil"/>
          <w:left w:val="nil"/>
          <w:bottom w:val="nil"/>
          <w:right w:val="nil"/>
          <w:between w:val="nil"/>
        </w:pBdr>
        <w:ind w:left="1080"/>
        <w:jc w:val="both"/>
        <w:rPr>
          <w:rFonts w:ascii="Times New Roman" w:eastAsia="Times New Roman" w:hAnsi="Times New Roman" w:cs="Times New Roman"/>
          <w:bCs/>
          <w:color w:val="000000"/>
        </w:rPr>
      </w:pPr>
      <w:r w:rsidRPr="0005266C">
        <w:rPr>
          <w:rFonts w:ascii="Times New Roman" w:eastAsia="Times New Roman" w:hAnsi="Times New Roman" w:cs="Times New Roman"/>
          <w:bCs/>
          <w:color w:val="000000"/>
        </w:rPr>
        <w:t xml:space="preserve">The following updates were given on previously pending projects: </w:t>
      </w:r>
    </w:p>
    <w:p w14:paraId="07FE4056" w14:textId="77777777" w:rsidR="002411A4" w:rsidRDefault="002411A4" w:rsidP="001135DF">
      <w:pPr>
        <w:pBdr>
          <w:top w:val="nil"/>
          <w:left w:val="nil"/>
          <w:bottom w:val="nil"/>
          <w:right w:val="nil"/>
          <w:between w:val="nil"/>
        </w:pBdr>
        <w:ind w:left="720" w:firstLine="90"/>
        <w:jc w:val="both"/>
        <w:rPr>
          <w:rFonts w:ascii="Times New Roman" w:eastAsia="Times New Roman" w:hAnsi="Times New Roman" w:cs="Times New Roman"/>
          <w:bCs/>
          <w:color w:val="000000"/>
        </w:rPr>
      </w:pPr>
    </w:p>
    <w:p w14:paraId="1063DBFD" w14:textId="4CC3A0D7" w:rsidR="002411A4" w:rsidRPr="002411A4" w:rsidRDefault="002411A4" w:rsidP="006123C0">
      <w:pPr>
        <w:pStyle w:val="ListParagraph"/>
        <w:numPr>
          <w:ilvl w:val="0"/>
          <w:numId w:val="6"/>
        </w:numPr>
        <w:pBdr>
          <w:top w:val="nil"/>
          <w:left w:val="nil"/>
          <w:bottom w:val="nil"/>
          <w:right w:val="nil"/>
          <w:between w:val="nil"/>
        </w:pBdr>
        <w:spacing w:line="276" w:lineRule="auto"/>
        <w:ind w:left="1080" w:firstLine="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Mid-Atlantic Broadband Communities Corp. – Middle Mile Expansion Project – The GO</w:t>
      </w:r>
    </w:p>
    <w:p w14:paraId="61FB2318" w14:textId="77777777" w:rsidR="002411A4" w:rsidRP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Virginia State Board approved the project at a special meeting on March 10th and granted a</w:t>
      </w:r>
    </w:p>
    <w:p w14:paraId="7A7E33AB" w14:textId="77777777" w:rsidR="002411A4" w:rsidRP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waiver from the local match requirement as requested by GO VA Regions 3 and 4. A</w:t>
      </w:r>
    </w:p>
    <w:p w14:paraId="494BFF47" w14:textId="77777777" w:rsid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companion grant application is pending with the US Economic Development Administration.</w:t>
      </w:r>
    </w:p>
    <w:p w14:paraId="7D39EEA2" w14:textId="30DE347A" w:rsidR="002411A4" w:rsidRPr="002411A4" w:rsidRDefault="002411A4" w:rsidP="006123C0">
      <w:pPr>
        <w:pStyle w:val="ListParagraph"/>
        <w:numPr>
          <w:ilvl w:val="0"/>
          <w:numId w:val="6"/>
        </w:numPr>
        <w:pBdr>
          <w:top w:val="nil"/>
          <w:left w:val="nil"/>
          <w:bottom w:val="nil"/>
          <w:right w:val="nil"/>
          <w:between w:val="nil"/>
        </w:pBdr>
        <w:spacing w:line="276" w:lineRule="auto"/>
        <w:ind w:left="1080" w:firstLine="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Virginia Growth Alliance's Refresh Project – The Department of Housing and</w:t>
      </w:r>
    </w:p>
    <w:p w14:paraId="3284C226" w14:textId="77777777" w:rsidR="002411A4" w:rsidRP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Community Development GO Virginia staff administratively approved this project on April</w:t>
      </w:r>
    </w:p>
    <w:p w14:paraId="4A408848" w14:textId="1E59E994" w:rsid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11th.</w:t>
      </w:r>
    </w:p>
    <w:p w14:paraId="1DC9534E" w14:textId="16C6232F" w:rsidR="002411A4" w:rsidRPr="002411A4" w:rsidRDefault="002411A4" w:rsidP="006123C0">
      <w:pPr>
        <w:pStyle w:val="ListParagraph"/>
        <w:numPr>
          <w:ilvl w:val="0"/>
          <w:numId w:val="6"/>
        </w:numPr>
        <w:pBdr>
          <w:top w:val="nil"/>
          <w:left w:val="nil"/>
          <w:bottom w:val="nil"/>
          <w:right w:val="nil"/>
          <w:between w:val="nil"/>
        </w:pBdr>
        <w:spacing w:line="276" w:lineRule="auto"/>
        <w:ind w:left="1080" w:firstLine="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The Virginia College Fund's Gupton Initiative – The Department of Housing and Community</w:t>
      </w:r>
    </w:p>
    <w:p w14:paraId="4F8D948D" w14:textId="77777777" w:rsidR="002411A4" w:rsidRP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Development (DHCD) GO Virginia staff has had this project under since its submission in</w:t>
      </w:r>
    </w:p>
    <w:p w14:paraId="0588CE6D" w14:textId="77777777" w:rsidR="002411A4" w:rsidRP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mid-March. A review meeting was held with DHCD GO Virginia staff, the project's</w:t>
      </w:r>
    </w:p>
    <w:p w14:paraId="6C63DFF8" w14:textId="77777777" w:rsidR="002411A4" w:rsidRP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principals, and GO Virginia Region 3 and 4 staff on April 11th. This meeting appears to have</w:t>
      </w:r>
    </w:p>
    <w:p w14:paraId="4E942C06" w14:textId="77777777" w:rsidR="002411A4" w:rsidRP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resolved the DHCD staff's outstanding questions, and the project may be in a posture for</w:t>
      </w:r>
    </w:p>
    <w:p w14:paraId="7762198D" w14:textId="0F57453C" w:rsidR="002411A4" w:rsidRDefault="002411A4" w:rsidP="006123C0">
      <w:pPr>
        <w:pBdr>
          <w:top w:val="nil"/>
          <w:left w:val="nil"/>
          <w:bottom w:val="nil"/>
          <w:right w:val="nil"/>
          <w:between w:val="nil"/>
        </w:pBdr>
        <w:spacing w:line="276" w:lineRule="auto"/>
        <w:ind w:left="1260" w:firstLine="180"/>
        <w:jc w:val="both"/>
        <w:rPr>
          <w:rFonts w:ascii="Times New Roman" w:eastAsia="Times New Roman" w:hAnsi="Times New Roman" w:cs="Times New Roman"/>
          <w:bCs/>
          <w:color w:val="000000"/>
        </w:rPr>
      </w:pPr>
      <w:r w:rsidRPr="002411A4">
        <w:rPr>
          <w:rFonts w:ascii="Times New Roman" w:eastAsia="Times New Roman" w:hAnsi="Times New Roman" w:cs="Times New Roman"/>
          <w:bCs/>
          <w:color w:val="000000"/>
        </w:rPr>
        <w:t>administrative approval.</w:t>
      </w:r>
    </w:p>
    <w:p w14:paraId="6347E466" w14:textId="581204C1" w:rsidR="0005266C" w:rsidRDefault="0005266C" w:rsidP="001135DF">
      <w:pPr>
        <w:pBdr>
          <w:top w:val="nil"/>
          <w:left w:val="nil"/>
          <w:bottom w:val="nil"/>
          <w:right w:val="nil"/>
          <w:between w:val="nil"/>
        </w:pBdr>
        <w:ind w:left="1080"/>
        <w:jc w:val="both"/>
        <w:rPr>
          <w:rFonts w:ascii="Times New Roman" w:eastAsia="Times New Roman" w:hAnsi="Times New Roman" w:cs="Times New Roman"/>
          <w:bCs/>
          <w:color w:val="000000"/>
        </w:rPr>
      </w:pPr>
    </w:p>
    <w:p w14:paraId="464D48F0" w14:textId="4A6B54F4" w:rsidR="0005266C" w:rsidRPr="0005266C" w:rsidRDefault="0005266C" w:rsidP="005668AD">
      <w:pPr>
        <w:pStyle w:val="ListParagraph"/>
        <w:numPr>
          <w:ilvl w:val="0"/>
          <w:numId w:val="7"/>
        </w:numPr>
        <w:pBdr>
          <w:top w:val="nil"/>
          <w:left w:val="nil"/>
          <w:bottom w:val="nil"/>
          <w:right w:val="nil"/>
          <w:between w:val="nil"/>
        </w:pBdr>
        <w:spacing w:line="276" w:lineRule="auto"/>
        <w:ind w:left="1080"/>
        <w:jc w:val="both"/>
        <w:rPr>
          <w:rFonts w:ascii="Times New Roman" w:eastAsia="Times New Roman" w:hAnsi="Times New Roman" w:cs="Times New Roman"/>
          <w:bCs/>
          <w:color w:val="000000"/>
        </w:rPr>
      </w:pPr>
      <w:r w:rsidRPr="0005266C">
        <w:rPr>
          <w:rFonts w:ascii="Times New Roman" w:eastAsia="Times New Roman" w:hAnsi="Times New Roman" w:cs="Times New Roman"/>
          <w:bCs/>
          <w:color w:val="000000"/>
        </w:rPr>
        <w:t>The 2022 All Hands Meeting planning continues with the launch of the registration website, distribution to likely attendees, event program finalization, implementation of the social media plan, and other related logistics.</w:t>
      </w:r>
      <w:r w:rsidR="00C15604">
        <w:rPr>
          <w:rFonts w:ascii="Times New Roman" w:eastAsia="Times New Roman" w:hAnsi="Times New Roman" w:cs="Times New Roman"/>
          <w:bCs/>
          <w:color w:val="000000"/>
        </w:rPr>
        <w:t xml:space="preserve"> The Governor is unavailable to attend. The Office of Commerce and Trade will be providing the keynote speaker. </w:t>
      </w:r>
    </w:p>
    <w:p w14:paraId="344EEB96" w14:textId="77777777" w:rsidR="0005266C" w:rsidRDefault="0005266C" w:rsidP="001135DF">
      <w:pPr>
        <w:pBdr>
          <w:top w:val="nil"/>
          <w:left w:val="nil"/>
          <w:bottom w:val="nil"/>
          <w:right w:val="nil"/>
          <w:between w:val="nil"/>
        </w:pBdr>
        <w:ind w:left="720"/>
        <w:jc w:val="both"/>
        <w:rPr>
          <w:rFonts w:ascii="Times New Roman" w:eastAsia="Times New Roman" w:hAnsi="Times New Roman" w:cs="Times New Roman"/>
          <w:bCs/>
          <w:color w:val="000000"/>
        </w:rPr>
      </w:pPr>
    </w:p>
    <w:p w14:paraId="0FF6BEAB" w14:textId="2EF5104E" w:rsidR="00126BAE" w:rsidRDefault="00793F3E" w:rsidP="00210C28">
      <w:pPr>
        <w:pBdr>
          <w:top w:val="nil"/>
          <w:left w:val="nil"/>
          <w:bottom w:val="nil"/>
          <w:right w:val="nil"/>
          <w:between w:val="nil"/>
        </w:pBdr>
        <w:jc w:val="both"/>
        <w:rPr>
          <w:rFonts w:ascii="Times New Roman" w:eastAsia="Times New Roman" w:hAnsi="Times New Roman" w:cs="Times New Roman"/>
          <w:b/>
          <w:color w:val="000000"/>
        </w:rPr>
      </w:pPr>
      <w:r>
        <w:rPr>
          <w:rFonts w:ascii="Times New Roman" w:eastAsia="Times New Roman" w:hAnsi="Times New Roman" w:cs="Times New Roman"/>
          <w:b/>
          <w:color w:val="000000"/>
        </w:rPr>
        <w:t>CLOSED</w:t>
      </w:r>
      <w:r w:rsidR="00126BAE">
        <w:rPr>
          <w:rFonts w:ascii="Times New Roman" w:eastAsia="Times New Roman" w:hAnsi="Times New Roman" w:cs="Times New Roman"/>
          <w:b/>
          <w:color w:val="000000"/>
        </w:rPr>
        <w:t xml:space="preserve"> SE</w:t>
      </w:r>
      <w:r w:rsidR="0099321D">
        <w:rPr>
          <w:rFonts w:ascii="Times New Roman" w:eastAsia="Times New Roman" w:hAnsi="Times New Roman" w:cs="Times New Roman"/>
          <w:b/>
          <w:color w:val="000000"/>
        </w:rPr>
        <w:t>SSION</w:t>
      </w:r>
    </w:p>
    <w:p w14:paraId="2333B51F" w14:textId="11B82FFF" w:rsidR="00126BAE" w:rsidRDefault="00126BAE" w:rsidP="00210C28">
      <w:pPr>
        <w:pBdr>
          <w:top w:val="nil"/>
          <w:left w:val="nil"/>
          <w:bottom w:val="nil"/>
          <w:right w:val="nil"/>
          <w:between w:val="nil"/>
        </w:pBdr>
        <w:jc w:val="both"/>
        <w:rPr>
          <w:rFonts w:ascii="Times New Roman" w:eastAsia="Times New Roman" w:hAnsi="Times New Roman" w:cs="Times New Roman"/>
          <w:b/>
          <w:color w:val="000000"/>
        </w:rPr>
      </w:pPr>
    </w:p>
    <w:p w14:paraId="4E39C478" w14:textId="087033DF" w:rsidR="0081459E" w:rsidRDefault="0081459E" w:rsidP="007A5056">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rPr>
      </w:pPr>
      <w:r w:rsidRPr="0081459E">
        <w:rPr>
          <w:rFonts w:ascii="Times New Roman" w:eastAsia="Times New Roman" w:hAnsi="Times New Roman" w:cs="Times New Roman"/>
          <w:bCs/>
          <w:color w:val="000000"/>
          <w:u w:val="single"/>
        </w:rPr>
        <w:t>Call for Closed Session</w:t>
      </w:r>
    </w:p>
    <w:p w14:paraId="6A50C077" w14:textId="2F8AB4FA" w:rsidR="00E34A85" w:rsidRPr="007A5056" w:rsidRDefault="007A5056" w:rsidP="007A5056">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u w:val="single"/>
        </w:rPr>
      </w:pPr>
      <w:r>
        <w:rPr>
          <w:rFonts w:ascii="Times New Roman" w:eastAsia="Times New Roman" w:hAnsi="Times New Roman" w:cs="Times New Roman"/>
          <w:bCs/>
          <w:color w:val="000000"/>
        </w:rPr>
        <w:t>P</w:t>
      </w:r>
      <w:r w:rsidR="00BC33AE" w:rsidRPr="008F1DEA">
        <w:rPr>
          <w:rFonts w:ascii="Times New Roman" w:eastAsia="Times New Roman" w:hAnsi="Times New Roman" w:cs="Times New Roman"/>
          <w:bCs/>
          <w:color w:val="000000"/>
        </w:rPr>
        <w:t xml:space="preserve">ursuant to </w:t>
      </w:r>
      <w:r w:rsidR="00A247C6">
        <w:rPr>
          <w:rFonts w:ascii="Times New Roman" w:eastAsia="Times New Roman" w:hAnsi="Times New Roman" w:cs="Times New Roman"/>
          <w:bCs/>
          <w:color w:val="000000"/>
        </w:rPr>
        <w:t xml:space="preserve">the </w:t>
      </w:r>
      <w:r>
        <w:rPr>
          <w:rFonts w:ascii="Times New Roman" w:eastAsia="Times New Roman" w:hAnsi="Times New Roman" w:cs="Times New Roman"/>
          <w:bCs/>
          <w:color w:val="000000"/>
        </w:rPr>
        <w:t>P</w:t>
      </w:r>
      <w:r w:rsidR="00BC33AE" w:rsidRPr="008F1DEA">
        <w:rPr>
          <w:rFonts w:ascii="Times New Roman" w:eastAsia="Times New Roman" w:hAnsi="Times New Roman" w:cs="Times New Roman"/>
          <w:bCs/>
          <w:color w:val="000000"/>
        </w:rPr>
        <w:t xml:space="preserve">ersonnel </w:t>
      </w:r>
      <w:r w:rsidR="00A247C6">
        <w:rPr>
          <w:rFonts w:ascii="Times New Roman" w:eastAsia="Times New Roman" w:hAnsi="Times New Roman" w:cs="Times New Roman"/>
          <w:bCs/>
          <w:color w:val="000000"/>
        </w:rPr>
        <w:t xml:space="preserve">Exemption </w:t>
      </w:r>
      <w:r w:rsidR="00BC33AE" w:rsidRPr="008F1DEA">
        <w:rPr>
          <w:rFonts w:ascii="Times New Roman" w:eastAsia="Times New Roman" w:hAnsi="Times New Roman" w:cs="Times New Roman"/>
          <w:bCs/>
          <w:color w:val="000000"/>
        </w:rPr>
        <w:t>§2.2-3711(A)(1) of the Code of Virginia</w:t>
      </w:r>
      <w:r>
        <w:rPr>
          <w:rFonts w:ascii="Times New Roman" w:eastAsia="Times New Roman" w:hAnsi="Times New Roman" w:cs="Times New Roman"/>
          <w:bCs/>
          <w:color w:val="000000"/>
        </w:rPr>
        <w:t xml:space="preserve"> and on the motion of </w:t>
      </w:r>
      <w:r w:rsidR="00FB2B99" w:rsidRPr="008F1DEA">
        <w:rPr>
          <w:rFonts w:ascii="Times New Roman" w:eastAsia="Times New Roman" w:hAnsi="Times New Roman" w:cs="Times New Roman"/>
          <w:bCs/>
          <w:color w:val="000000"/>
        </w:rPr>
        <w:t>Melanie Foster</w:t>
      </w:r>
      <w:r>
        <w:rPr>
          <w:rFonts w:ascii="Times New Roman" w:eastAsia="Times New Roman" w:hAnsi="Times New Roman" w:cs="Times New Roman"/>
          <w:bCs/>
          <w:color w:val="000000"/>
        </w:rPr>
        <w:t xml:space="preserve">, second </w:t>
      </w:r>
      <w:r w:rsidR="00195921">
        <w:rPr>
          <w:rFonts w:ascii="Times New Roman" w:eastAsia="Times New Roman" w:hAnsi="Times New Roman" w:cs="Times New Roman"/>
          <w:bCs/>
          <w:color w:val="000000"/>
        </w:rPr>
        <w:t>by</w:t>
      </w:r>
      <w:r>
        <w:rPr>
          <w:rFonts w:ascii="Times New Roman" w:eastAsia="Times New Roman" w:hAnsi="Times New Roman" w:cs="Times New Roman"/>
          <w:bCs/>
          <w:color w:val="000000"/>
        </w:rPr>
        <w:t xml:space="preserve"> Amy Griffin, the GOVA Region 3 Council entered</w:t>
      </w:r>
      <w:r w:rsidR="00E969DA">
        <w:rPr>
          <w:rFonts w:ascii="Times New Roman" w:eastAsia="Times New Roman" w:hAnsi="Times New Roman" w:cs="Times New Roman"/>
          <w:bCs/>
          <w:color w:val="000000"/>
        </w:rPr>
        <w:t xml:space="preserve"> into</w:t>
      </w:r>
      <w:r>
        <w:rPr>
          <w:rFonts w:ascii="Times New Roman" w:eastAsia="Times New Roman" w:hAnsi="Times New Roman" w:cs="Times New Roman"/>
          <w:bCs/>
          <w:color w:val="000000"/>
        </w:rPr>
        <w:t xml:space="preserve"> Closed Session to discuss personnel matters. B</w:t>
      </w:r>
      <w:r w:rsidR="004E3D4C" w:rsidRPr="008F1DEA">
        <w:rPr>
          <w:rFonts w:ascii="Times New Roman" w:eastAsia="Times New Roman" w:hAnsi="Times New Roman" w:cs="Times New Roman"/>
          <w:bCs/>
          <w:color w:val="000000"/>
        </w:rPr>
        <w:t xml:space="preserve">y roll call vote, all members present voted affirmatively and the Council </w:t>
      </w:r>
      <w:r w:rsidR="00E34A85" w:rsidRPr="008F1DEA">
        <w:rPr>
          <w:rFonts w:ascii="Times New Roman" w:eastAsia="Times New Roman" w:hAnsi="Times New Roman" w:cs="Times New Roman"/>
          <w:bCs/>
          <w:color w:val="000000"/>
        </w:rPr>
        <w:t>entered</w:t>
      </w:r>
      <w:r w:rsidR="004E3D4C" w:rsidRPr="008F1DEA">
        <w:rPr>
          <w:rFonts w:ascii="Times New Roman" w:eastAsia="Times New Roman" w:hAnsi="Times New Roman" w:cs="Times New Roman"/>
          <w:bCs/>
          <w:color w:val="000000"/>
        </w:rPr>
        <w:t xml:space="preserve"> </w:t>
      </w:r>
      <w:r w:rsidR="000048B9">
        <w:rPr>
          <w:rFonts w:ascii="Times New Roman" w:eastAsia="Times New Roman" w:hAnsi="Times New Roman" w:cs="Times New Roman"/>
          <w:bCs/>
          <w:color w:val="000000"/>
        </w:rPr>
        <w:t>a Closed</w:t>
      </w:r>
      <w:r w:rsidR="004E3D4C" w:rsidRPr="008F1DEA">
        <w:rPr>
          <w:rFonts w:ascii="Times New Roman" w:eastAsia="Times New Roman" w:hAnsi="Times New Roman" w:cs="Times New Roman"/>
          <w:bCs/>
          <w:color w:val="000000"/>
        </w:rPr>
        <w:t xml:space="preserve"> Session.</w:t>
      </w:r>
      <w:r w:rsidR="00015785" w:rsidRPr="008F1DEA">
        <w:rPr>
          <w:rFonts w:ascii="Times New Roman" w:eastAsia="Times New Roman" w:hAnsi="Times New Roman" w:cs="Times New Roman"/>
          <w:bCs/>
          <w:color w:val="000000"/>
        </w:rPr>
        <w:t xml:space="preserve"> </w:t>
      </w:r>
    </w:p>
    <w:p w14:paraId="59B622AA" w14:textId="301FAC5F" w:rsidR="007A5056" w:rsidRDefault="007A5056" w:rsidP="007A5056">
      <w:pPr>
        <w:pBdr>
          <w:top w:val="nil"/>
          <w:left w:val="nil"/>
          <w:bottom w:val="nil"/>
          <w:right w:val="nil"/>
          <w:between w:val="nil"/>
        </w:pBdr>
        <w:spacing w:line="276" w:lineRule="auto"/>
        <w:ind w:left="720"/>
        <w:jc w:val="both"/>
        <w:rPr>
          <w:rFonts w:ascii="Times New Roman" w:eastAsia="Times New Roman" w:hAnsi="Times New Roman" w:cs="Times New Roman"/>
          <w:bCs/>
          <w:color w:val="000000"/>
        </w:rPr>
      </w:pPr>
    </w:p>
    <w:p w14:paraId="4A247940" w14:textId="092D0D5D" w:rsidR="007A5056" w:rsidRPr="007A5056" w:rsidRDefault="007A5056" w:rsidP="007A5056">
      <w:pPr>
        <w:pBdr>
          <w:top w:val="nil"/>
          <w:left w:val="nil"/>
          <w:bottom w:val="nil"/>
          <w:right w:val="nil"/>
          <w:between w:val="nil"/>
        </w:pBdr>
        <w:spacing w:line="276" w:lineRule="auto"/>
        <w:ind w:left="720"/>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There was no action taken while in Closed Session on the Personnel matters. </w:t>
      </w:r>
    </w:p>
    <w:p w14:paraId="29D95FFF" w14:textId="77777777" w:rsidR="002A3625" w:rsidRPr="002A3625" w:rsidRDefault="002A3625" w:rsidP="002A3625">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rPr>
      </w:pPr>
    </w:p>
    <w:p w14:paraId="56A4717E" w14:textId="3C364134" w:rsidR="0081459E" w:rsidRPr="0081459E" w:rsidRDefault="0081459E" w:rsidP="007A5056">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u w:val="single"/>
        </w:rPr>
      </w:pPr>
      <w:r w:rsidRPr="0081459E">
        <w:rPr>
          <w:rFonts w:ascii="Times New Roman" w:eastAsia="Times New Roman" w:hAnsi="Times New Roman" w:cs="Times New Roman"/>
          <w:bCs/>
          <w:color w:val="000000"/>
          <w:u w:val="single"/>
        </w:rPr>
        <w:t>Return to Open Session</w:t>
      </w:r>
    </w:p>
    <w:p w14:paraId="5D91B1F7" w14:textId="69408D60" w:rsidR="00E34A85" w:rsidRDefault="006123C0" w:rsidP="007A5056">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The </w:t>
      </w:r>
      <w:r w:rsidR="000048B9">
        <w:rPr>
          <w:rFonts w:ascii="Times New Roman" w:eastAsia="Times New Roman" w:hAnsi="Times New Roman" w:cs="Times New Roman"/>
          <w:bCs/>
          <w:color w:val="000000"/>
        </w:rPr>
        <w:t>Close</w:t>
      </w:r>
      <w:r w:rsidR="00793F3E">
        <w:rPr>
          <w:rFonts w:ascii="Times New Roman" w:eastAsia="Times New Roman" w:hAnsi="Times New Roman" w:cs="Times New Roman"/>
          <w:bCs/>
          <w:color w:val="000000"/>
        </w:rPr>
        <w:t>d</w:t>
      </w:r>
      <w:r w:rsidR="00AC707C" w:rsidRPr="006123C0">
        <w:rPr>
          <w:rFonts w:ascii="Times New Roman" w:eastAsia="Times New Roman" w:hAnsi="Times New Roman" w:cs="Times New Roman"/>
          <w:bCs/>
          <w:color w:val="000000"/>
        </w:rPr>
        <w:t xml:space="preserve"> Session </w:t>
      </w:r>
      <w:r>
        <w:rPr>
          <w:rFonts w:ascii="Times New Roman" w:eastAsia="Times New Roman" w:hAnsi="Times New Roman" w:cs="Times New Roman"/>
          <w:bCs/>
          <w:color w:val="000000"/>
        </w:rPr>
        <w:t xml:space="preserve">concluded after </w:t>
      </w:r>
      <w:r w:rsidR="008F1DEA" w:rsidRPr="006123C0">
        <w:rPr>
          <w:rFonts w:ascii="Times New Roman" w:eastAsia="Times New Roman" w:hAnsi="Times New Roman" w:cs="Times New Roman"/>
          <w:bCs/>
          <w:color w:val="000000"/>
        </w:rPr>
        <w:t>fifteen minutes</w:t>
      </w:r>
      <w:r w:rsidR="00D24D86" w:rsidRPr="006123C0">
        <w:rPr>
          <w:rFonts w:ascii="Times New Roman" w:eastAsia="Times New Roman" w:hAnsi="Times New Roman" w:cs="Times New Roman"/>
          <w:bCs/>
          <w:color w:val="000000"/>
        </w:rPr>
        <w:t xml:space="preserve">. </w:t>
      </w:r>
      <w:r w:rsidR="00AC707C" w:rsidRPr="006123C0">
        <w:rPr>
          <w:rFonts w:ascii="Times New Roman" w:eastAsia="Times New Roman" w:hAnsi="Times New Roman" w:cs="Times New Roman"/>
          <w:bCs/>
          <w:color w:val="000000"/>
        </w:rPr>
        <w:t>Chair Lail requested a return to Open Session</w:t>
      </w:r>
      <w:r w:rsidR="00E969DA">
        <w:rPr>
          <w:rFonts w:ascii="Times New Roman" w:eastAsia="Times New Roman" w:hAnsi="Times New Roman" w:cs="Times New Roman"/>
          <w:bCs/>
          <w:color w:val="000000"/>
        </w:rPr>
        <w:t xml:space="preserve"> and</w:t>
      </w:r>
      <w:r w:rsidR="00AC707C" w:rsidRPr="006123C0">
        <w:rPr>
          <w:rFonts w:ascii="Times New Roman" w:eastAsia="Times New Roman" w:hAnsi="Times New Roman" w:cs="Times New Roman"/>
          <w:bCs/>
          <w:color w:val="000000"/>
        </w:rPr>
        <w:t xml:space="preserve"> </w:t>
      </w:r>
      <w:r w:rsidR="0081459E">
        <w:rPr>
          <w:rFonts w:ascii="Times New Roman" w:eastAsia="Times New Roman" w:hAnsi="Times New Roman" w:cs="Times New Roman"/>
          <w:bCs/>
          <w:color w:val="000000"/>
        </w:rPr>
        <w:t xml:space="preserve">for Council members </w:t>
      </w:r>
      <w:r w:rsidR="00AC707C" w:rsidRPr="006123C0">
        <w:rPr>
          <w:rFonts w:ascii="Times New Roman" w:eastAsia="Times New Roman" w:hAnsi="Times New Roman" w:cs="Times New Roman"/>
          <w:bCs/>
          <w:color w:val="000000"/>
        </w:rPr>
        <w:t>to certify th</w:t>
      </w:r>
      <w:r w:rsidR="00E969DA">
        <w:rPr>
          <w:rFonts w:ascii="Times New Roman" w:eastAsia="Times New Roman" w:hAnsi="Times New Roman" w:cs="Times New Roman"/>
          <w:bCs/>
          <w:color w:val="000000"/>
        </w:rPr>
        <w:t>at,</w:t>
      </w:r>
      <w:r w:rsidR="00AC707C" w:rsidRPr="006123C0">
        <w:rPr>
          <w:rFonts w:ascii="Times New Roman" w:eastAsia="Times New Roman" w:hAnsi="Times New Roman" w:cs="Times New Roman"/>
          <w:bCs/>
          <w:color w:val="000000"/>
        </w:rPr>
        <w:t xml:space="preserve"> “To the best of each member's knowledge (</w:t>
      </w:r>
      <w:proofErr w:type="spellStart"/>
      <w:r w:rsidR="00AC707C" w:rsidRPr="006123C0">
        <w:rPr>
          <w:rFonts w:ascii="Times New Roman" w:eastAsia="Times New Roman" w:hAnsi="Times New Roman" w:cs="Times New Roman"/>
          <w:bCs/>
          <w:color w:val="000000"/>
        </w:rPr>
        <w:t>i</w:t>
      </w:r>
      <w:proofErr w:type="spellEnd"/>
      <w:r w:rsidR="00AC707C" w:rsidRPr="006123C0">
        <w:rPr>
          <w:rFonts w:ascii="Times New Roman" w:eastAsia="Times New Roman" w:hAnsi="Times New Roman" w:cs="Times New Roman"/>
          <w:bCs/>
          <w:color w:val="000000"/>
        </w:rPr>
        <w:t>) only public business matters lawfully exempted from open meeting requirements under this chapter and (ii) only such public business matters as were identified in the motion by which the closed meeting was convened were heard, discussed, or considered in the meeting by the public body. Any member of the public body who believes that there was a departure from the requirements of clauses (</w:t>
      </w:r>
      <w:proofErr w:type="spellStart"/>
      <w:r w:rsidR="00AC707C" w:rsidRPr="006123C0">
        <w:rPr>
          <w:rFonts w:ascii="Times New Roman" w:eastAsia="Times New Roman" w:hAnsi="Times New Roman" w:cs="Times New Roman"/>
          <w:bCs/>
          <w:color w:val="000000"/>
        </w:rPr>
        <w:t>i</w:t>
      </w:r>
      <w:proofErr w:type="spellEnd"/>
      <w:r w:rsidR="00AC707C" w:rsidRPr="006123C0">
        <w:rPr>
          <w:rFonts w:ascii="Times New Roman" w:eastAsia="Times New Roman" w:hAnsi="Times New Roman" w:cs="Times New Roman"/>
          <w:bCs/>
          <w:color w:val="000000"/>
        </w:rPr>
        <w:t>) and (ii), shall so state prior to the vote, indicating the substance of the departure that, in their judgment, has taken place.”</w:t>
      </w:r>
      <w:r w:rsidR="00015785" w:rsidRPr="006123C0">
        <w:rPr>
          <w:rFonts w:ascii="Times New Roman" w:eastAsia="Times New Roman" w:hAnsi="Times New Roman" w:cs="Times New Roman"/>
          <w:bCs/>
          <w:color w:val="000000"/>
        </w:rPr>
        <w:t xml:space="preserve"> A motion was made by </w:t>
      </w:r>
      <w:r w:rsidR="00015785" w:rsidRPr="006123C0">
        <w:rPr>
          <w:rFonts w:ascii="Times New Roman" w:eastAsia="Times New Roman" w:hAnsi="Times New Roman" w:cs="Times New Roman"/>
          <w:bCs/>
          <w:color w:val="000000"/>
        </w:rPr>
        <w:lastRenderedPageBreak/>
        <w:t>Charles Majors, second by Amy Griffin, to certify the Executive Session. By roll call, all members present voted affirmatively.</w:t>
      </w:r>
    </w:p>
    <w:p w14:paraId="1C4A9477" w14:textId="742E4BF4" w:rsidR="00F64C66" w:rsidRDefault="00F64C66" w:rsidP="007A5056">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rPr>
      </w:pPr>
    </w:p>
    <w:p w14:paraId="2F24CEB8" w14:textId="4D8A1C89" w:rsidR="00F64C66" w:rsidRDefault="00F64C66" w:rsidP="007A5056">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In addition to</w:t>
      </w:r>
      <w:r w:rsidR="00557E42">
        <w:rPr>
          <w:rFonts w:ascii="Times New Roman" w:eastAsia="Times New Roman" w:hAnsi="Times New Roman" w:cs="Times New Roman"/>
          <w:bCs/>
          <w:color w:val="000000"/>
        </w:rPr>
        <w:t xml:space="preserve"> the </w:t>
      </w:r>
      <w:r>
        <w:rPr>
          <w:rFonts w:ascii="Times New Roman" w:eastAsia="Times New Roman" w:hAnsi="Times New Roman" w:cs="Times New Roman"/>
          <w:bCs/>
          <w:color w:val="000000"/>
        </w:rPr>
        <w:t>Council members</w:t>
      </w:r>
      <w:r w:rsidR="00557E42">
        <w:rPr>
          <w:rFonts w:ascii="Times New Roman" w:eastAsia="Times New Roman" w:hAnsi="Times New Roman" w:cs="Times New Roman"/>
          <w:bCs/>
          <w:color w:val="000000"/>
        </w:rPr>
        <w:t xml:space="preserve"> present</w:t>
      </w:r>
      <w:r>
        <w:rPr>
          <w:rFonts w:ascii="Times New Roman" w:eastAsia="Times New Roman" w:hAnsi="Times New Roman" w:cs="Times New Roman"/>
          <w:bCs/>
          <w:color w:val="000000"/>
        </w:rPr>
        <w:t>, Council requested the presence of GOVA and Support Organization staff</w:t>
      </w:r>
      <w:r w:rsidR="00557E42">
        <w:rPr>
          <w:rFonts w:ascii="Times New Roman" w:eastAsia="Times New Roman" w:hAnsi="Times New Roman" w:cs="Times New Roman"/>
          <w:bCs/>
          <w:color w:val="000000"/>
        </w:rPr>
        <w:t xml:space="preserve"> members </w:t>
      </w:r>
      <w:r>
        <w:rPr>
          <w:rFonts w:ascii="Times New Roman" w:eastAsia="Times New Roman" w:hAnsi="Times New Roman" w:cs="Times New Roman"/>
          <w:bCs/>
          <w:color w:val="000000"/>
        </w:rPr>
        <w:t xml:space="preserve">Deborah Gosney, Bryan David, Liz Povar, and Nancy Pool for </w:t>
      </w:r>
      <w:r>
        <w:rPr>
          <w:rFonts w:ascii="Times New Roman" w:eastAsia="Times New Roman" w:hAnsi="Times New Roman" w:cs="Times New Roman"/>
          <w:bCs/>
          <w:color w:val="000000"/>
        </w:rPr>
        <w:t>the entirety of the Close</w:t>
      </w:r>
      <w:r w:rsidR="00557E42">
        <w:rPr>
          <w:rFonts w:ascii="Times New Roman" w:eastAsia="Times New Roman" w:hAnsi="Times New Roman" w:cs="Times New Roman"/>
          <w:bCs/>
          <w:color w:val="000000"/>
        </w:rPr>
        <w:t>d</w:t>
      </w:r>
      <w:r w:rsidR="000048B9">
        <w:rPr>
          <w:rFonts w:ascii="Times New Roman" w:eastAsia="Times New Roman" w:hAnsi="Times New Roman" w:cs="Times New Roman"/>
          <w:bCs/>
          <w:color w:val="000000"/>
        </w:rPr>
        <w:t xml:space="preserve"> </w:t>
      </w:r>
      <w:r>
        <w:rPr>
          <w:rFonts w:ascii="Times New Roman" w:eastAsia="Times New Roman" w:hAnsi="Times New Roman" w:cs="Times New Roman"/>
          <w:bCs/>
          <w:color w:val="000000"/>
        </w:rPr>
        <w:t>Session</w:t>
      </w:r>
      <w:r w:rsidR="00557E42">
        <w:rPr>
          <w:rFonts w:ascii="Times New Roman" w:eastAsia="Times New Roman" w:hAnsi="Times New Roman" w:cs="Times New Roman"/>
          <w:bCs/>
          <w:color w:val="000000"/>
        </w:rPr>
        <w:t>.</w:t>
      </w:r>
    </w:p>
    <w:p w14:paraId="0956F523" w14:textId="6806E6C0" w:rsidR="00650A28" w:rsidRDefault="00650A28" w:rsidP="007A5056">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rPr>
      </w:pPr>
    </w:p>
    <w:p w14:paraId="32AE06D8" w14:textId="5382AC88" w:rsidR="0081459E" w:rsidRPr="0081459E" w:rsidRDefault="0081459E" w:rsidP="00650A28">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u w:val="single"/>
        </w:rPr>
      </w:pPr>
      <w:r w:rsidRPr="0081459E">
        <w:rPr>
          <w:rFonts w:ascii="Times New Roman" w:eastAsia="Times New Roman" w:hAnsi="Times New Roman" w:cs="Times New Roman"/>
          <w:bCs/>
          <w:color w:val="000000"/>
          <w:u w:val="single"/>
        </w:rPr>
        <w:t>Action on Closed Session Items</w:t>
      </w:r>
    </w:p>
    <w:p w14:paraId="498055DD" w14:textId="79FC06E1" w:rsidR="00650A28" w:rsidRDefault="00650A28" w:rsidP="00650A28">
      <w:pPr>
        <w:pStyle w:val="ListParagraph"/>
        <w:pBdr>
          <w:top w:val="nil"/>
          <w:left w:val="nil"/>
          <w:bottom w:val="nil"/>
          <w:right w:val="nil"/>
          <w:between w:val="nil"/>
        </w:pBdr>
        <w:spacing w:line="276"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A motion was made by Scott Burnett, second by Tim Clark, to accept the Personnel </w:t>
      </w:r>
      <w:r w:rsidR="00793F3E">
        <w:rPr>
          <w:rFonts w:ascii="Times New Roman" w:eastAsia="Times New Roman" w:hAnsi="Times New Roman" w:cs="Times New Roman"/>
          <w:bCs/>
          <w:color w:val="000000"/>
        </w:rPr>
        <w:t xml:space="preserve">matter </w:t>
      </w:r>
      <w:r>
        <w:rPr>
          <w:rFonts w:ascii="Times New Roman" w:eastAsia="Times New Roman" w:hAnsi="Times New Roman" w:cs="Times New Roman"/>
          <w:bCs/>
          <w:color w:val="000000"/>
        </w:rPr>
        <w:t xml:space="preserve">recommendations made during the Closed Session held April 20, 2022. </w:t>
      </w:r>
      <w:r w:rsidRPr="006123C0">
        <w:rPr>
          <w:rFonts w:ascii="Times New Roman" w:eastAsia="Times New Roman" w:hAnsi="Times New Roman" w:cs="Times New Roman"/>
          <w:bCs/>
          <w:color w:val="000000"/>
        </w:rPr>
        <w:t>By roll call, all members present voted affirmatively.</w:t>
      </w:r>
    </w:p>
    <w:p w14:paraId="30417378" w14:textId="47B495CB" w:rsidR="00126BAE" w:rsidRDefault="00126BAE" w:rsidP="00210C28">
      <w:pPr>
        <w:pBdr>
          <w:top w:val="nil"/>
          <w:left w:val="nil"/>
          <w:bottom w:val="nil"/>
          <w:right w:val="nil"/>
          <w:between w:val="nil"/>
        </w:pBdr>
        <w:jc w:val="both"/>
        <w:rPr>
          <w:rFonts w:ascii="Times New Roman" w:eastAsia="Times New Roman" w:hAnsi="Times New Roman" w:cs="Times New Roman"/>
          <w:bCs/>
          <w:color w:val="000000"/>
        </w:rPr>
      </w:pPr>
    </w:p>
    <w:p w14:paraId="62743596" w14:textId="575C6E0D" w:rsidR="00F95701" w:rsidRDefault="00F47130" w:rsidP="00210C28">
      <w:pPr>
        <w:pBdr>
          <w:top w:val="nil"/>
          <w:left w:val="nil"/>
          <w:bottom w:val="nil"/>
          <w:right w:val="nil"/>
          <w:between w:val="nil"/>
        </w:pBdr>
        <w:jc w:val="both"/>
        <w:rPr>
          <w:rFonts w:ascii="Times New Roman" w:eastAsia="Times New Roman" w:hAnsi="Times New Roman" w:cs="Times New Roman"/>
          <w:b/>
          <w:color w:val="000000"/>
        </w:rPr>
      </w:pPr>
      <w:r w:rsidRPr="00210C28">
        <w:rPr>
          <w:rFonts w:ascii="Times New Roman" w:eastAsia="Times New Roman" w:hAnsi="Times New Roman" w:cs="Times New Roman"/>
          <w:b/>
          <w:color w:val="000000"/>
        </w:rPr>
        <w:t>OTHER BUSINESS</w:t>
      </w:r>
    </w:p>
    <w:p w14:paraId="2BC8FF1A" w14:textId="0BA51D42" w:rsidR="00F95701" w:rsidRDefault="00F95701" w:rsidP="00210C28">
      <w:pPr>
        <w:pBdr>
          <w:top w:val="nil"/>
          <w:left w:val="nil"/>
          <w:bottom w:val="nil"/>
          <w:right w:val="nil"/>
          <w:between w:val="nil"/>
        </w:pBdr>
        <w:jc w:val="both"/>
        <w:rPr>
          <w:rFonts w:ascii="Times New Roman" w:eastAsia="Times New Roman" w:hAnsi="Times New Roman" w:cs="Times New Roman"/>
          <w:b/>
          <w:color w:val="000000"/>
        </w:rPr>
      </w:pPr>
    </w:p>
    <w:p w14:paraId="58601D61" w14:textId="508FABC1" w:rsidR="00DC2938" w:rsidRPr="00DC2938" w:rsidRDefault="00DC2938" w:rsidP="00DC2938">
      <w:pPr>
        <w:pBdr>
          <w:top w:val="nil"/>
          <w:left w:val="nil"/>
          <w:bottom w:val="nil"/>
          <w:right w:val="nil"/>
          <w:between w:val="nil"/>
        </w:pBdr>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 xml:space="preserve">        </w:t>
      </w:r>
      <w:r w:rsidRPr="00DC2938">
        <w:rPr>
          <w:rFonts w:ascii="Times New Roman" w:eastAsia="Times New Roman" w:hAnsi="Times New Roman" w:cs="Times New Roman"/>
          <w:bCs/>
          <w:color w:val="000000"/>
        </w:rPr>
        <w:t>None</w:t>
      </w:r>
    </w:p>
    <w:p w14:paraId="705B760E" w14:textId="77777777" w:rsidR="00F95701" w:rsidRDefault="00F95701" w:rsidP="00210C28">
      <w:pPr>
        <w:pBdr>
          <w:top w:val="nil"/>
          <w:left w:val="nil"/>
          <w:bottom w:val="nil"/>
          <w:right w:val="nil"/>
          <w:between w:val="nil"/>
        </w:pBdr>
        <w:jc w:val="both"/>
        <w:rPr>
          <w:rFonts w:ascii="Times New Roman" w:eastAsia="Times New Roman" w:hAnsi="Times New Roman" w:cs="Times New Roman"/>
          <w:b/>
          <w:color w:val="000000"/>
        </w:rPr>
      </w:pPr>
    </w:p>
    <w:p w14:paraId="0FC75DA8" w14:textId="58EF534C" w:rsidR="00F47130" w:rsidRPr="00210C28" w:rsidRDefault="00F47130" w:rsidP="00210C28">
      <w:pPr>
        <w:pBdr>
          <w:top w:val="nil"/>
          <w:left w:val="nil"/>
          <w:bottom w:val="nil"/>
          <w:right w:val="nil"/>
          <w:between w:val="nil"/>
        </w:pBdr>
        <w:jc w:val="both"/>
        <w:rPr>
          <w:rFonts w:ascii="Times New Roman" w:eastAsia="Times New Roman" w:hAnsi="Times New Roman" w:cs="Times New Roman"/>
          <w:b/>
          <w:color w:val="000000"/>
        </w:rPr>
      </w:pPr>
      <w:r w:rsidRPr="00210C28">
        <w:rPr>
          <w:rFonts w:ascii="Times New Roman" w:eastAsia="Times New Roman" w:hAnsi="Times New Roman" w:cs="Times New Roman"/>
          <w:b/>
          <w:color w:val="000000"/>
        </w:rPr>
        <w:t>ADJOURN</w:t>
      </w:r>
    </w:p>
    <w:p w14:paraId="6E60BF62" w14:textId="77777777" w:rsidR="00F47130" w:rsidRPr="00210C28" w:rsidRDefault="00F47130" w:rsidP="00210C28">
      <w:pPr>
        <w:pBdr>
          <w:top w:val="nil"/>
          <w:left w:val="nil"/>
          <w:bottom w:val="nil"/>
          <w:right w:val="nil"/>
          <w:between w:val="nil"/>
        </w:pBdr>
        <w:jc w:val="both"/>
        <w:rPr>
          <w:rFonts w:ascii="Times New Roman" w:eastAsia="Times New Roman" w:hAnsi="Times New Roman" w:cs="Times New Roman"/>
          <w:color w:val="000000"/>
        </w:rPr>
      </w:pPr>
    </w:p>
    <w:p w14:paraId="109B0C23" w14:textId="37CEC192" w:rsidR="00F47130" w:rsidRPr="00210C28" w:rsidRDefault="00F47130" w:rsidP="00210C28">
      <w:pPr>
        <w:ind w:left="450"/>
        <w:jc w:val="both"/>
        <w:rPr>
          <w:rFonts w:ascii="Times New Roman" w:eastAsia="Times New Roman" w:hAnsi="Times New Roman" w:cs="Times New Roman"/>
        </w:rPr>
      </w:pPr>
      <w:r w:rsidRPr="00210C28">
        <w:rPr>
          <w:rFonts w:ascii="Times New Roman" w:eastAsia="Times New Roman" w:hAnsi="Times New Roman" w:cs="Times New Roman"/>
        </w:rPr>
        <w:t xml:space="preserve">There being no additional business matters to go before the GO Virginia Region 3 Council, </w:t>
      </w:r>
      <w:r w:rsidR="00D50374">
        <w:rPr>
          <w:rFonts w:ascii="Times New Roman" w:eastAsia="Times New Roman" w:hAnsi="Times New Roman" w:cs="Times New Roman"/>
        </w:rPr>
        <w:t>Chair</w:t>
      </w:r>
      <w:r w:rsidRPr="00210C28">
        <w:rPr>
          <w:rFonts w:ascii="Times New Roman" w:eastAsia="Times New Roman" w:hAnsi="Times New Roman" w:cs="Times New Roman"/>
        </w:rPr>
        <w:t xml:space="preserve"> Lail adjourned the </w:t>
      </w:r>
      <w:r w:rsidRPr="0049681D">
        <w:rPr>
          <w:rFonts w:ascii="Times New Roman" w:eastAsia="Times New Roman" w:hAnsi="Times New Roman" w:cs="Times New Roman"/>
        </w:rPr>
        <w:t xml:space="preserve">meeting at </w:t>
      </w:r>
      <w:r w:rsidR="00FF1D95">
        <w:rPr>
          <w:rFonts w:ascii="Times New Roman" w:eastAsia="Times New Roman" w:hAnsi="Times New Roman" w:cs="Times New Roman"/>
        </w:rPr>
        <w:t>2</w:t>
      </w:r>
      <w:r w:rsidR="00D56BA7">
        <w:rPr>
          <w:rFonts w:ascii="Times New Roman" w:eastAsia="Times New Roman" w:hAnsi="Times New Roman" w:cs="Times New Roman"/>
        </w:rPr>
        <w:t xml:space="preserve">:00 </w:t>
      </w:r>
      <w:r w:rsidRPr="0049681D">
        <w:rPr>
          <w:rFonts w:ascii="Times New Roman" w:eastAsia="Times New Roman" w:hAnsi="Times New Roman" w:cs="Times New Roman"/>
        </w:rPr>
        <w:t>p.m.</w:t>
      </w:r>
      <w:r w:rsidRPr="00210C28">
        <w:rPr>
          <w:rFonts w:ascii="Times New Roman" w:eastAsia="Times New Roman" w:hAnsi="Times New Roman" w:cs="Times New Roman"/>
        </w:rPr>
        <w:t xml:space="preserve">    </w:t>
      </w:r>
    </w:p>
    <w:p w14:paraId="272D662B" w14:textId="4CE94F38" w:rsidR="00F47130" w:rsidRDefault="00F47130" w:rsidP="00210C28">
      <w:pPr>
        <w:ind w:left="450"/>
        <w:jc w:val="both"/>
        <w:rPr>
          <w:rFonts w:ascii="Times New Roman" w:eastAsia="Times New Roman" w:hAnsi="Times New Roman" w:cs="Times New Roman"/>
        </w:rPr>
      </w:pPr>
      <w:r w:rsidRPr="00210C28">
        <w:rPr>
          <w:rFonts w:ascii="Times New Roman" w:eastAsia="Times New Roman" w:hAnsi="Times New Roman" w:cs="Times New Roman"/>
        </w:rPr>
        <w:t xml:space="preserve">       </w:t>
      </w:r>
    </w:p>
    <w:p w14:paraId="2D910843" w14:textId="2FF6C1EA" w:rsidR="000231D2" w:rsidRDefault="000231D2" w:rsidP="00210C28">
      <w:pPr>
        <w:ind w:left="450"/>
        <w:jc w:val="both"/>
        <w:rPr>
          <w:rFonts w:ascii="Times New Roman" w:eastAsia="Times New Roman" w:hAnsi="Times New Roman" w:cs="Times New Roman"/>
        </w:rPr>
      </w:pPr>
    </w:p>
    <w:p w14:paraId="287A041A" w14:textId="18E0C657" w:rsidR="000231D2" w:rsidRPr="00210C28" w:rsidRDefault="000231D2" w:rsidP="00210C28">
      <w:pPr>
        <w:ind w:left="450"/>
        <w:jc w:val="both"/>
        <w:rPr>
          <w:rFonts w:ascii="Times New Roman" w:eastAsia="Times New Roman" w:hAnsi="Times New Roman" w:cs="Times New Roman"/>
        </w:rPr>
      </w:pPr>
      <w:r>
        <w:rPr>
          <w:rFonts w:ascii="Times New Roman" w:eastAsia="Times New Roman" w:hAnsi="Times New Roman" w:cs="Times New Roman"/>
        </w:rPr>
        <w:t xml:space="preserve">These minutes were approved on </w:t>
      </w:r>
      <w:r w:rsidRPr="000231D2">
        <w:rPr>
          <w:rFonts w:ascii="Times New Roman" w:eastAsia="Times New Roman" w:hAnsi="Times New Roman" w:cs="Times New Roman"/>
          <w:highlight w:val="yellow"/>
        </w:rPr>
        <w:t>_____.</w:t>
      </w:r>
      <w:r>
        <w:rPr>
          <w:rFonts w:ascii="Times New Roman" w:eastAsia="Times New Roman" w:hAnsi="Times New Roman" w:cs="Times New Roman"/>
        </w:rPr>
        <w:t xml:space="preserve"> </w:t>
      </w:r>
    </w:p>
    <w:p w14:paraId="6602740E" w14:textId="4E94962A" w:rsidR="00287A77" w:rsidRPr="00210C28" w:rsidRDefault="00287A77" w:rsidP="00210C28">
      <w:pPr>
        <w:jc w:val="both"/>
        <w:rPr>
          <w:rFonts w:ascii="Times New Roman" w:eastAsia="Times New Roman" w:hAnsi="Times New Roman" w:cs="Times New Roman"/>
        </w:rPr>
      </w:pPr>
    </w:p>
    <w:p w14:paraId="75B50829" w14:textId="77777777" w:rsidR="002A6BBA" w:rsidRPr="00210C28" w:rsidRDefault="002A6BBA" w:rsidP="00210C28">
      <w:pPr>
        <w:jc w:val="both"/>
        <w:rPr>
          <w:rFonts w:ascii="Times New Roman" w:eastAsia="Times New Roman" w:hAnsi="Times New Roman" w:cs="Times New Roman"/>
        </w:rPr>
      </w:pPr>
    </w:p>
    <w:p w14:paraId="3D06F9C4" w14:textId="77777777" w:rsidR="002A6BBA" w:rsidRPr="00210C28" w:rsidRDefault="0020532F" w:rsidP="00210C28">
      <w:pPr>
        <w:jc w:val="both"/>
        <w:rPr>
          <w:rFonts w:ascii="Times New Roman" w:eastAsia="Times New Roman" w:hAnsi="Times New Roman" w:cs="Times New Roman"/>
          <w:color w:val="000000"/>
          <w:u w:val="single"/>
        </w:rPr>
      </w:pP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u w:val="single"/>
        </w:rPr>
        <w:tab/>
      </w:r>
      <w:r w:rsidRPr="00210C28">
        <w:rPr>
          <w:rFonts w:ascii="Times New Roman" w:eastAsia="Times New Roman" w:hAnsi="Times New Roman" w:cs="Times New Roman"/>
          <w:color w:val="000000"/>
          <w:u w:val="single"/>
        </w:rPr>
        <w:tab/>
      </w:r>
    </w:p>
    <w:p w14:paraId="4FA8AB32" w14:textId="77777777" w:rsidR="002A6BBA" w:rsidRPr="00210C28" w:rsidRDefault="0020532F" w:rsidP="00210C28">
      <w:pPr>
        <w:jc w:val="both"/>
        <w:rPr>
          <w:rFonts w:ascii="Times New Roman" w:eastAsia="Times New Roman" w:hAnsi="Times New Roman" w:cs="Times New Roman"/>
          <w:color w:val="000000"/>
        </w:rPr>
      </w:pPr>
      <w:r w:rsidRPr="00210C28">
        <w:rPr>
          <w:rFonts w:ascii="Times New Roman" w:eastAsia="Times New Roman" w:hAnsi="Times New Roman" w:cs="Times New Roman"/>
          <w:color w:val="000000"/>
        </w:rPr>
        <w:t>Deborah B. Gosney, Southside PDC</w:t>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rPr>
        <w:tab/>
        <w:t>Ernest “Randy” Lail</w:t>
      </w:r>
    </w:p>
    <w:p w14:paraId="49CCEEFC" w14:textId="6664AAF6" w:rsidR="006565F8" w:rsidRPr="00210C28" w:rsidRDefault="0020532F" w:rsidP="00210C28">
      <w:pPr>
        <w:jc w:val="both"/>
        <w:rPr>
          <w:rFonts w:ascii="Times New Roman" w:eastAsia="Times New Roman" w:hAnsi="Times New Roman" w:cs="Times New Roman"/>
          <w:color w:val="000000"/>
        </w:rPr>
      </w:pPr>
      <w:r w:rsidRPr="00210C28">
        <w:rPr>
          <w:rFonts w:ascii="Times New Roman" w:eastAsia="Times New Roman" w:hAnsi="Times New Roman" w:cs="Times New Roman"/>
          <w:color w:val="000000"/>
        </w:rPr>
        <w:t>Support Organization/Fiscal Agent</w:t>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rPr>
        <w:tab/>
      </w:r>
      <w:r w:rsidRPr="00210C28">
        <w:rPr>
          <w:rFonts w:ascii="Times New Roman" w:eastAsia="Times New Roman" w:hAnsi="Times New Roman" w:cs="Times New Roman"/>
          <w:color w:val="000000"/>
        </w:rPr>
        <w:tab/>
      </w:r>
      <w:r w:rsidR="00D50374">
        <w:rPr>
          <w:rFonts w:ascii="Times New Roman" w:eastAsia="Times New Roman" w:hAnsi="Times New Roman" w:cs="Times New Roman"/>
          <w:color w:val="000000"/>
        </w:rPr>
        <w:t>Chair</w:t>
      </w:r>
    </w:p>
    <w:sectPr w:rsidR="006565F8" w:rsidRPr="00210C28" w:rsidSect="00D17BE5">
      <w:footerReference w:type="default" r:id="rId14"/>
      <w:type w:val="continuous"/>
      <w:pgSz w:w="12240" w:h="15840"/>
      <w:pgMar w:top="1440" w:right="1152" w:bottom="1440" w:left="1152"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53D73" w14:textId="77777777" w:rsidR="0081283D" w:rsidRDefault="0081283D">
      <w:r>
        <w:separator/>
      </w:r>
    </w:p>
  </w:endnote>
  <w:endnote w:type="continuationSeparator" w:id="0">
    <w:p w14:paraId="37A9ADF0" w14:textId="77777777" w:rsidR="0081283D" w:rsidRDefault="0081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99905" w14:textId="77777777" w:rsidR="00864664" w:rsidRDefault="00864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C216" w14:textId="77777777" w:rsidR="0081283D" w:rsidRPr="00B92A32" w:rsidRDefault="0081283D" w:rsidP="00C66661">
    <w:pPr>
      <w:pBdr>
        <w:top w:val="nil"/>
        <w:left w:val="nil"/>
        <w:bottom w:val="nil"/>
        <w:right w:val="nil"/>
        <w:between w:val="nil"/>
      </w:pBdr>
      <w:tabs>
        <w:tab w:val="center" w:pos="4680"/>
        <w:tab w:val="right" w:pos="9360"/>
      </w:tabs>
      <w:jc w:val="center"/>
      <w:rPr>
        <w:rFonts w:ascii="Times New Roman" w:hAnsi="Times New Roman" w:cs="Times New Roman"/>
        <w:color w:val="000000"/>
      </w:rPr>
    </w:pPr>
    <w:r w:rsidRPr="00B92A32">
      <w:rPr>
        <w:rFonts w:ascii="Times New Roman" w:hAnsi="Times New Roman" w:cs="Times New Roman"/>
        <w:color w:val="000000"/>
      </w:rPr>
      <w:t xml:space="preserve">Page </w:t>
    </w:r>
    <w:r w:rsidRPr="00B92A32">
      <w:rPr>
        <w:rFonts w:ascii="Times New Roman" w:hAnsi="Times New Roman" w:cs="Times New Roman"/>
        <w:color w:val="000000"/>
      </w:rPr>
      <w:fldChar w:fldCharType="begin"/>
    </w:r>
    <w:r w:rsidRPr="00B92A32">
      <w:rPr>
        <w:rFonts w:ascii="Times New Roman" w:hAnsi="Times New Roman" w:cs="Times New Roman"/>
        <w:color w:val="000000"/>
      </w:rPr>
      <w:instrText>PAGE</w:instrText>
    </w:r>
    <w:r w:rsidRPr="00B92A32">
      <w:rPr>
        <w:rFonts w:ascii="Times New Roman" w:hAnsi="Times New Roman" w:cs="Times New Roman"/>
        <w:color w:val="000000"/>
      </w:rPr>
      <w:fldChar w:fldCharType="separate"/>
    </w:r>
    <w:r w:rsidR="001F2E28">
      <w:rPr>
        <w:rFonts w:ascii="Times New Roman" w:hAnsi="Times New Roman" w:cs="Times New Roman"/>
        <w:noProof/>
        <w:color w:val="000000"/>
      </w:rPr>
      <w:t>2</w:t>
    </w:r>
    <w:r w:rsidRPr="00B92A32">
      <w:rPr>
        <w:rFonts w:ascii="Times New Roman" w:hAnsi="Times New Roman" w:cs="Times New Roman"/>
        <w:color w:val="000000"/>
      </w:rPr>
      <w:fldChar w:fldCharType="end"/>
    </w:r>
    <w:r w:rsidRPr="00B92A32">
      <w:rPr>
        <w:rFonts w:ascii="Times New Roman" w:hAnsi="Times New Roman" w:cs="Times New Roman"/>
        <w:color w:val="000000"/>
      </w:rPr>
      <w:t xml:space="preserve"> of </w:t>
    </w:r>
    <w:r w:rsidRPr="00B92A32">
      <w:rPr>
        <w:rFonts w:ascii="Times New Roman" w:hAnsi="Times New Roman" w:cs="Times New Roman"/>
        <w:color w:val="000000"/>
      </w:rPr>
      <w:fldChar w:fldCharType="begin"/>
    </w:r>
    <w:r w:rsidRPr="00B92A32">
      <w:rPr>
        <w:rFonts w:ascii="Times New Roman" w:hAnsi="Times New Roman" w:cs="Times New Roman"/>
        <w:color w:val="000000"/>
      </w:rPr>
      <w:instrText>NUMPAGES</w:instrText>
    </w:r>
    <w:r w:rsidRPr="00B92A32">
      <w:rPr>
        <w:rFonts w:ascii="Times New Roman" w:hAnsi="Times New Roman" w:cs="Times New Roman"/>
        <w:color w:val="000000"/>
      </w:rPr>
      <w:fldChar w:fldCharType="separate"/>
    </w:r>
    <w:r w:rsidR="001F2E28">
      <w:rPr>
        <w:rFonts w:ascii="Times New Roman" w:hAnsi="Times New Roman" w:cs="Times New Roman"/>
        <w:noProof/>
        <w:color w:val="000000"/>
      </w:rPr>
      <w:t>4</w:t>
    </w:r>
    <w:r w:rsidRPr="00B92A32">
      <w:rPr>
        <w:rFonts w:ascii="Times New Roman" w:hAnsi="Times New Roman" w:cs="Times New Roman"/>
        <w:color w:val="000000"/>
      </w:rPr>
      <w:fldChar w:fldCharType="end"/>
    </w:r>
  </w:p>
  <w:p w14:paraId="319E9EB5" w14:textId="77777777" w:rsidR="0081283D" w:rsidRDefault="0081283D">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9339C" w14:textId="77777777" w:rsidR="00864664" w:rsidRDefault="008646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AF21" w14:textId="77777777" w:rsidR="0081283D" w:rsidRPr="00B92A32" w:rsidRDefault="0081283D" w:rsidP="00C66661">
    <w:pPr>
      <w:pBdr>
        <w:top w:val="nil"/>
        <w:left w:val="nil"/>
        <w:bottom w:val="nil"/>
        <w:right w:val="nil"/>
        <w:between w:val="nil"/>
      </w:pBdr>
      <w:tabs>
        <w:tab w:val="center" w:pos="4680"/>
        <w:tab w:val="right" w:pos="9360"/>
      </w:tabs>
      <w:jc w:val="center"/>
      <w:rPr>
        <w:rFonts w:ascii="Times New Roman" w:hAnsi="Times New Roman" w:cs="Times New Roman"/>
        <w:color w:val="000000"/>
      </w:rPr>
    </w:pPr>
    <w:r w:rsidRPr="00B92A32">
      <w:rPr>
        <w:rFonts w:ascii="Times New Roman" w:hAnsi="Times New Roman" w:cs="Times New Roman"/>
        <w:color w:val="000000"/>
      </w:rPr>
      <w:t xml:space="preserve">Page </w:t>
    </w:r>
    <w:r w:rsidRPr="00B92A32">
      <w:rPr>
        <w:rFonts w:ascii="Times New Roman" w:hAnsi="Times New Roman" w:cs="Times New Roman"/>
        <w:color w:val="000000"/>
      </w:rPr>
      <w:fldChar w:fldCharType="begin"/>
    </w:r>
    <w:r w:rsidRPr="00B92A32">
      <w:rPr>
        <w:rFonts w:ascii="Times New Roman" w:hAnsi="Times New Roman" w:cs="Times New Roman"/>
        <w:color w:val="000000"/>
      </w:rPr>
      <w:instrText>PAGE</w:instrText>
    </w:r>
    <w:r w:rsidRPr="00B92A32">
      <w:rPr>
        <w:rFonts w:ascii="Times New Roman" w:hAnsi="Times New Roman" w:cs="Times New Roman"/>
        <w:color w:val="000000"/>
      </w:rPr>
      <w:fldChar w:fldCharType="separate"/>
    </w:r>
    <w:r w:rsidR="001F2E28">
      <w:rPr>
        <w:rFonts w:ascii="Times New Roman" w:hAnsi="Times New Roman" w:cs="Times New Roman"/>
        <w:noProof/>
        <w:color w:val="000000"/>
      </w:rPr>
      <w:t>4</w:t>
    </w:r>
    <w:r w:rsidRPr="00B92A32">
      <w:rPr>
        <w:rFonts w:ascii="Times New Roman" w:hAnsi="Times New Roman" w:cs="Times New Roman"/>
        <w:color w:val="000000"/>
      </w:rPr>
      <w:fldChar w:fldCharType="end"/>
    </w:r>
    <w:r w:rsidRPr="00B92A32">
      <w:rPr>
        <w:rFonts w:ascii="Times New Roman" w:hAnsi="Times New Roman" w:cs="Times New Roman"/>
        <w:color w:val="000000"/>
      </w:rPr>
      <w:t xml:space="preserve"> of </w:t>
    </w:r>
    <w:r w:rsidRPr="00B92A32">
      <w:rPr>
        <w:rFonts w:ascii="Times New Roman" w:hAnsi="Times New Roman" w:cs="Times New Roman"/>
        <w:color w:val="000000"/>
      </w:rPr>
      <w:fldChar w:fldCharType="begin"/>
    </w:r>
    <w:r w:rsidRPr="00B92A32">
      <w:rPr>
        <w:rFonts w:ascii="Times New Roman" w:hAnsi="Times New Roman" w:cs="Times New Roman"/>
        <w:color w:val="000000"/>
      </w:rPr>
      <w:instrText>NUMPAGES</w:instrText>
    </w:r>
    <w:r w:rsidRPr="00B92A32">
      <w:rPr>
        <w:rFonts w:ascii="Times New Roman" w:hAnsi="Times New Roman" w:cs="Times New Roman"/>
        <w:color w:val="000000"/>
      </w:rPr>
      <w:fldChar w:fldCharType="separate"/>
    </w:r>
    <w:r w:rsidR="001F2E28">
      <w:rPr>
        <w:rFonts w:ascii="Times New Roman" w:hAnsi="Times New Roman" w:cs="Times New Roman"/>
        <w:noProof/>
        <w:color w:val="000000"/>
      </w:rPr>
      <w:t>4</w:t>
    </w:r>
    <w:r w:rsidRPr="00B92A32">
      <w:rPr>
        <w:rFonts w:ascii="Times New Roman" w:hAnsi="Times New Roman" w:cs="Times New Roman"/>
        <w:color w:val="000000"/>
      </w:rPr>
      <w:fldChar w:fldCharType="end"/>
    </w:r>
  </w:p>
  <w:p w14:paraId="5DD98111" w14:textId="77777777" w:rsidR="0081283D" w:rsidRDefault="0081283D">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6197A" w14:textId="77777777" w:rsidR="0081283D" w:rsidRDefault="0081283D">
      <w:r>
        <w:separator/>
      </w:r>
    </w:p>
  </w:footnote>
  <w:footnote w:type="continuationSeparator" w:id="0">
    <w:p w14:paraId="54FD021E" w14:textId="77777777" w:rsidR="0081283D" w:rsidRDefault="00812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76B25" w14:textId="77777777" w:rsidR="00864664" w:rsidRDefault="008646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682301"/>
      <w:docPartObj>
        <w:docPartGallery w:val="Watermarks"/>
        <w:docPartUnique/>
      </w:docPartObj>
    </w:sdtPr>
    <w:sdtEndPr/>
    <w:sdtContent>
      <w:p w14:paraId="1B09DDBE" w14:textId="2C11E600" w:rsidR="00864664" w:rsidRDefault="00EB6065">
        <w:pPr>
          <w:pStyle w:val="Header"/>
        </w:pPr>
        <w:r>
          <w:rPr>
            <w:noProof/>
            <w:lang w:eastAsia="zh-TW"/>
          </w:rPr>
          <w:pict w14:anchorId="729DC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43E0" w14:textId="77777777" w:rsidR="00864664" w:rsidRDefault="008646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728C1"/>
    <w:multiLevelType w:val="multilevel"/>
    <w:tmpl w:val="6DA01B4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FCC4928"/>
    <w:multiLevelType w:val="hybridMultilevel"/>
    <w:tmpl w:val="2B441E8A"/>
    <w:lvl w:ilvl="0" w:tplc="C2CEE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7A3473"/>
    <w:multiLevelType w:val="hybridMultilevel"/>
    <w:tmpl w:val="967A4F68"/>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12CB1AD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17A973C4"/>
    <w:multiLevelType w:val="hybridMultilevel"/>
    <w:tmpl w:val="9C145400"/>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C7AE4"/>
    <w:multiLevelType w:val="hybridMultilevel"/>
    <w:tmpl w:val="8C7E28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77445DE"/>
    <w:multiLevelType w:val="multilevel"/>
    <w:tmpl w:val="5A004A58"/>
    <w:lvl w:ilvl="0">
      <w:start w:val="1"/>
      <w:numFmt w:val="bullet"/>
      <w:lvlText w:val=""/>
      <w:lvlJc w:val="left"/>
      <w:pPr>
        <w:ind w:left="720" w:hanging="360"/>
      </w:pPr>
      <w:rPr>
        <w:rFonts w:ascii="Symbol" w:hAnsi="Symbol" w:hint="default"/>
        <w:sz w:val="24"/>
        <w:szCs w:val="24"/>
      </w:rPr>
    </w:lvl>
    <w:lvl w:ilvl="1">
      <w:start w:val="1"/>
      <w:numFmt w:val="lowerLetter"/>
      <w:lvlText w:val="%2."/>
      <w:lvlJc w:val="left"/>
      <w:pPr>
        <w:ind w:left="1440" w:hanging="360"/>
      </w:pPr>
      <w:rPr>
        <w:rFonts w:hint="default"/>
      </w:rPr>
    </w:lvl>
    <w:lvl w:ilvl="2">
      <w:start w:val="1"/>
      <w:numFmt w:val="upp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E874DC3"/>
    <w:multiLevelType w:val="hybridMultilevel"/>
    <w:tmpl w:val="59626996"/>
    <w:lvl w:ilvl="0" w:tplc="0409000F">
      <w:start w:val="1"/>
      <w:numFmt w:val="decimal"/>
      <w:lvlText w:val="%1."/>
      <w:lvlJc w:val="left"/>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3D17B1"/>
    <w:multiLevelType w:val="hybridMultilevel"/>
    <w:tmpl w:val="B6BA7C42"/>
    <w:lvl w:ilvl="0" w:tplc="04090001">
      <w:start w:val="1"/>
      <w:numFmt w:val="bullet"/>
      <w:lvlText w:val=""/>
      <w:lvlJc w:val="left"/>
      <w:pPr>
        <w:ind w:left="153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16cid:durableId="638071238">
    <w:abstractNumId w:val="6"/>
  </w:num>
  <w:num w:numId="2" w16cid:durableId="1783960241">
    <w:abstractNumId w:val="0"/>
  </w:num>
  <w:num w:numId="3" w16cid:durableId="221870750">
    <w:abstractNumId w:val="5"/>
  </w:num>
  <w:num w:numId="4" w16cid:durableId="86198999">
    <w:abstractNumId w:val="7"/>
  </w:num>
  <w:num w:numId="5" w16cid:durableId="533662383">
    <w:abstractNumId w:val="3"/>
  </w:num>
  <w:num w:numId="6" w16cid:durableId="1552154669">
    <w:abstractNumId w:val="8"/>
  </w:num>
  <w:num w:numId="7" w16cid:durableId="435448499">
    <w:abstractNumId w:val="4"/>
  </w:num>
  <w:num w:numId="8" w16cid:durableId="1390029098">
    <w:abstractNumId w:val="1"/>
  </w:num>
  <w:num w:numId="9" w16cid:durableId="151168255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BA"/>
    <w:rsid w:val="00002A46"/>
    <w:rsid w:val="000048B9"/>
    <w:rsid w:val="00005898"/>
    <w:rsid w:val="000144BB"/>
    <w:rsid w:val="00014D56"/>
    <w:rsid w:val="00015785"/>
    <w:rsid w:val="00020AF8"/>
    <w:rsid w:val="000231D2"/>
    <w:rsid w:val="00030CF4"/>
    <w:rsid w:val="00033FB3"/>
    <w:rsid w:val="00035764"/>
    <w:rsid w:val="00037857"/>
    <w:rsid w:val="00037AFC"/>
    <w:rsid w:val="00037D4B"/>
    <w:rsid w:val="00040C90"/>
    <w:rsid w:val="000410A9"/>
    <w:rsid w:val="00041F18"/>
    <w:rsid w:val="00042939"/>
    <w:rsid w:val="00042A16"/>
    <w:rsid w:val="000440E6"/>
    <w:rsid w:val="00045446"/>
    <w:rsid w:val="0005098F"/>
    <w:rsid w:val="0005266C"/>
    <w:rsid w:val="00054934"/>
    <w:rsid w:val="00065E84"/>
    <w:rsid w:val="00066249"/>
    <w:rsid w:val="000710A0"/>
    <w:rsid w:val="00072811"/>
    <w:rsid w:val="00085A85"/>
    <w:rsid w:val="000911FF"/>
    <w:rsid w:val="00094CD5"/>
    <w:rsid w:val="00094F6E"/>
    <w:rsid w:val="0009622C"/>
    <w:rsid w:val="000A7D72"/>
    <w:rsid w:val="000B2BFC"/>
    <w:rsid w:val="000B4542"/>
    <w:rsid w:val="000C0B6A"/>
    <w:rsid w:val="000C5B97"/>
    <w:rsid w:val="000C6087"/>
    <w:rsid w:val="000C6559"/>
    <w:rsid w:val="000D6891"/>
    <w:rsid w:val="000E3BA1"/>
    <w:rsid w:val="000F234F"/>
    <w:rsid w:val="000F34F1"/>
    <w:rsid w:val="000F6CE2"/>
    <w:rsid w:val="000F7185"/>
    <w:rsid w:val="000F7B3F"/>
    <w:rsid w:val="00100611"/>
    <w:rsid w:val="00100635"/>
    <w:rsid w:val="00100E3C"/>
    <w:rsid w:val="00105120"/>
    <w:rsid w:val="001115F4"/>
    <w:rsid w:val="001135DF"/>
    <w:rsid w:val="001145E8"/>
    <w:rsid w:val="001150B7"/>
    <w:rsid w:val="001159B0"/>
    <w:rsid w:val="00116E4A"/>
    <w:rsid w:val="0012347D"/>
    <w:rsid w:val="00126BAE"/>
    <w:rsid w:val="001307DD"/>
    <w:rsid w:val="00137FDA"/>
    <w:rsid w:val="001455C7"/>
    <w:rsid w:val="00147B6E"/>
    <w:rsid w:val="00154497"/>
    <w:rsid w:val="00157E37"/>
    <w:rsid w:val="00161FDE"/>
    <w:rsid w:val="0017672B"/>
    <w:rsid w:val="00177E4A"/>
    <w:rsid w:val="00181C60"/>
    <w:rsid w:val="00193CF9"/>
    <w:rsid w:val="00195921"/>
    <w:rsid w:val="001A3586"/>
    <w:rsid w:val="001A6E4D"/>
    <w:rsid w:val="001A7B95"/>
    <w:rsid w:val="001C186D"/>
    <w:rsid w:val="001D472B"/>
    <w:rsid w:val="001D6E8F"/>
    <w:rsid w:val="001E012F"/>
    <w:rsid w:val="001E1059"/>
    <w:rsid w:val="001E18CD"/>
    <w:rsid w:val="001E7AF0"/>
    <w:rsid w:val="001E7F09"/>
    <w:rsid w:val="001F2AA6"/>
    <w:rsid w:val="001F2E28"/>
    <w:rsid w:val="001F3C10"/>
    <w:rsid w:val="001F42C7"/>
    <w:rsid w:val="001F6D61"/>
    <w:rsid w:val="00203B94"/>
    <w:rsid w:val="0020532F"/>
    <w:rsid w:val="00206B35"/>
    <w:rsid w:val="00210C28"/>
    <w:rsid w:val="00211228"/>
    <w:rsid w:val="002113AA"/>
    <w:rsid w:val="00216E0B"/>
    <w:rsid w:val="00220821"/>
    <w:rsid w:val="00220859"/>
    <w:rsid w:val="00220D02"/>
    <w:rsid w:val="00222C8A"/>
    <w:rsid w:val="002411A4"/>
    <w:rsid w:val="00245A5F"/>
    <w:rsid w:val="00251630"/>
    <w:rsid w:val="00255423"/>
    <w:rsid w:val="00261400"/>
    <w:rsid w:val="00280C28"/>
    <w:rsid w:val="00287128"/>
    <w:rsid w:val="00287A77"/>
    <w:rsid w:val="00287D32"/>
    <w:rsid w:val="002A3625"/>
    <w:rsid w:val="002A3818"/>
    <w:rsid w:val="002A3D85"/>
    <w:rsid w:val="002A6BBA"/>
    <w:rsid w:val="002A7675"/>
    <w:rsid w:val="002B0871"/>
    <w:rsid w:val="002B562B"/>
    <w:rsid w:val="002C185B"/>
    <w:rsid w:val="002C4ADA"/>
    <w:rsid w:val="002C5073"/>
    <w:rsid w:val="002C5F47"/>
    <w:rsid w:val="002C7058"/>
    <w:rsid w:val="002D71D3"/>
    <w:rsid w:val="002E2A39"/>
    <w:rsid w:val="002E32B7"/>
    <w:rsid w:val="002F3CDE"/>
    <w:rsid w:val="00301C7C"/>
    <w:rsid w:val="00304BA0"/>
    <w:rsid w:val="00311D74"/>
    <w:rsid w:val="00312C5E"/>
    <w:rsid w:val="00314757"/>
    <w:rsid w:val="00321FA7"/>
    <w:rsid w:val="00325DFD"/>
    <w:rsid w:val="0032690E"/>
    <w:rsid w:val="00327E87"/>
    <w:rsid w:val="00331E0B"/>
    <w:rsid w:val="003335F3"/>
    <w:rsid w:val="003446A9"/>
    <w:rsid w:val="0034480B"/>
    <w:rsid w:val="00350D12"/>
    <w:rsid w:val="00357CC3"/>
    <w:rsid w:val="00357E53"/>
    <w:rsid w:val="003621F1"/>
    <w:rsid w:val="00367A8F"/>
    <w:rsid w:val="00375184"/>
    <w:rsid w:val="00376233"/>
    <w:rsid w:val="003801ED"/>
    <w:rsid w:val="00383338"/>
    <w:rsid w:val="00395C8C"/>
    <w:rsid w:val="003A0EA2"/>
    <w:rsid w:val="003A4034"/>
    <w:rsid w:val="003B4178"/>
    <w:rsid w:val="003B4B2F"/>
    <w:rsid w:val="003B78C6"/>
    <w:rsid w:val="003C3B44"/>
    <w:rsid w:val="003D1BAF"/>
    <w:rsid w:val="003D502C"/>
    <w:rsid w:val="003E0E0F"/>
    <w:rsid w:val="003E4B28"/>
    <w:rsid w:val="003E7216"/>
    <w:rsid w:val="003F06BB"/>
    <w:rsid w:val="003F0C2A"/>
    <w:rsid w:val="003F410C"/>
    <w:rsid w:val="003F6C7E"/>
    <w:rsid w:val="0040133A"/>
    <w:rsid w:val="00420B05"/>
    <w:rsid w:val="00421F55"/>
    <w:rsid w:val="00422252"/>
    <w:rsid w:val="00431D40"/>
    <w:rsid w:val="00432881"/>
    <w:rsid w:val="00433BE2"/>
    <w:rsid w:val="00435DAC"/>
    <w:rsid w:val="0043629A"/>
    <w:rsid w:val="00440996"/>
    <w:rsid w:val="00441A81"/>
    <w:rsid w:val="00461658"/>
    <w:rsid w:val="004668E2"/>
    <w:rsid w:val="00470569"/>
    <w:rsid w:val="0047171E"/>
    <w:rsid w:val="0047420D"/>
    <w:rsid w:val="00475179"/>
    <w:rsid w:val="004755AE"/>
    <w:rsid w:val="00476856"/>
    <w:rsid w:val="00476A84"/>
    <w:rsid w:val="00481209"/>
    <w:rsid w:val="00482485"/>
    <w:rsid w:val="0049399D"/>
    <w:rsid w:val="0049681D"/>
    <w:rsid w:val="004A3BC1"/>
    <w:rsid w:val="004A4058"/>
    <w:rsid w:val="004B0803"/>
    <w:rsid w:val="004B148C"/>
    <w:rsid w:val="004B1C6F"/>
    <w:rsid w:val="004B3D7B"/>
    <w:rsid w:val="004C1BD2"/>
    <w:rsid w:val="004C375B"/>
    <w:rsid w:val="004C5C46"/>
    <w:rsid w:val="004C7EEB"/>
    <w:rsid w:val="004E083A"/>
    <w:rsid w:val="004E3D4C"/>
    <w:rsid w:val="004E49FE"/>
    <w:rsid w:val="004E56A2"/>
    <w:rsid w:val="004E7E3E"/>
    <w:rsid w:val="004F0337"/>
    <w:rsid w:val="004F550A"/>
    <w:rsid w:val="004F6575"/>
    <w:rsid w:val="004F77E7"/>
    <w:rsid w:val="00501988"/>
    <w:rsid w:val="0050457F"/>
    <w:rsid w:val="005278CB"/>
    <w:rsid w:val="00536F5B"/>
    <w:rsid w:val="00537949"/>
    <w:rsid w:val="005445A9"/>
    <w:rsid w:val="00544A95"/>
    <w:rsid w:val="0055491E"/>
    <w:rsid w:val="00555093"/>
    <w:rsid w:val="00557E42"/>
    <w:rsid w:val="0056088C"/>
    <w:rsid w:val="00563290"/>
    <w:rsid w:val="0056346C"/>
    <w:rsid w:val="005668AD"/>
    <w:rsid w:val="00572F83"/>
    <w:rsid w:val="00577354"/>
    <w:rsid w:val="00581AF4"/>
    <w:rsid w:val="00583DC5"/>
    <w:rsid w:val="00592800"/>
    <w:rsid w:val="00596B76"/>
    <w:rsid w:val="005A6816"/>
    <w:rsid w:val="005B42F0"/>
    <w:rsid w:val="005B5B68"/>
    <w:rsid w:val="005C696F"/>
    <w:rsid w:val="005C71B8"/>
    <w:rsid w:val="005D197E"/>
    <w:rsid w:val="005D2EEA"/>
    <w:rsid w:val="005D628F"/>
    <w:rsid w:val="005E15A0"/>
    <w:rsid w:val="005E4E71"/>
    <w:rsid w:val="00601218"/>
    <w:rsid w:val="006123C0"/>
    <w:rsid w:val="00625B3A"/>
    <w:rsid w:val="00631052"/>
    <w:rsid w:val="00633CC5"/>
    <w:rsid w:val="00633E9B"/>
    <w:rsid w:val="0063652B"/>
    <w:rsid w:val="00642C0F"/>
    <w:rsid w:val="00646F5D"/>
    <w:rsid w:val="0064767B"/>
    <w:rsid w:val="0065063E"/>
    <w:rsid w:val="00650A28"/>
    <w:rsid w:val="006544C7"/>
    <w:rsid w:val="006565F8"/>
    <w:rsid w:val="00661A33"/>
    <w:rsid w:val="00670890"/>
    <w:rsid w:val="00671570"/>
    <w:rsid w:val="00675686"/>
    <w:rsid w:val="006760B2"/>
    <w:rsid w:val="006767AB"/>
    <w:rsid w:val="006823E8"/>
    <w:rsid w:val="006827EE"/>
    <w:rsid w:val="00683B68"/>
    <w:rsid w:val="0069139D"/>
    <w:rsid w:val="0069754D"/>
    <w:rsid w:val="006A116D"/>
    <w:rsid w:val="006A1F93"/>
    <w:rsid w:val="006A4615"/>
    <w:rsid w:val="006A6D8C"/>
    <w:rsid w:val="006B5CA2"/>
    <w:rsid w:val="006C2654"/>
    <w:rsid w:val="006C3CE9"/>
    <w:rsid w:val="006D061C"/>
    <w:rsid w:val="006D26AB"/>
    <w:rsid w:val="006D3C44"/>
    <w:rsid w:val="006D600B"/>
    <w:rsid w:val="006D7386"/>
    <w:rsid w:val="006E23A8"/>
    <w:rsid w:val="006E35D1"/>
    <w:rsid w:val="006E7557"/>
    <w:rsid w:val="007012D8"/>
    <w:rsid w:val="0070144A"/>
    <w:rsid w:val="007031F5"/>
    <w:rsid w:val="007113AA"/>
    <w:rsid w:val="00724BCD"/>
    <w:rsid w:val="007264D8"/>
    <w:rsid w:val="00727678"/>
    <w:rsid w:val="007308F0"/>
    <w:rsid w:val="00732487"/>
    <w:rsid w:val="007351F6"/>
    <w:rsid w:val="007453C0"/>
    <w:rsid w:val="00747A12"/>
    <w:rsid w:val="00754246"/>
    <w:rsid w:val="00756919"/>
    <w:rsid w:val="00765B42"/>
    <w:rsid w:val="00766BF5"/>
    <w:rsid w:val="0077249A"/>
    <w:rsid w:val="00773682"/>
    <w:rsid w:val="007905B2"/>
    <w:rsid w:val="00793F3E"/>
    <w:rsid w:val="0079436F"/>
    <w:rsid w:val="00796712"/>
    <w:rsid w:val="00796C54"/>
    <w:rsid w:val="007A5056"/>
    <w:rsid w:val="007B02A1"/>
    <w:rsid w:val="007B1BE1"/>
    <w:rsid w:val="007C012F"/>
    <w:rsid w:val="007C305C"/>
    <w:rsid w:val="007D188A"/>
    <w:rsid w:val="007D2478"/>
    <w:rsid w:val="007E0DB9"/>
    <w:rsid w:val="007E1C9A"/>
    <w:rsid w:val="007E2B8A"/>
    <w:rsid w:val="007E46C0"/>
    <w:rsid w:val="007F6776"/>
    <w:rsid w:val="00804A8C"/>
    <w:rsid w:val="0081283D"/>
    <w:rsid w:val="0081459E"/>
    <w:rsid w:val="008145A5"/>
    <w:rsid w:val="00814624"/>
    <w:rsid w:val="008167C1"/>
    <w:rsid w:val="00821CCF"/>
    <w:rsid w:val="00823DF6"/>
    <w:rsid w:val="008424E2"/>
    <w:rsid w:val="00842BCC"/>
    <w:rsid w:val="00844465"/>
    <w:rsid w:val="00851BF6"/>
    <w:rsid w:val="008523D1"/>
    <w:rsid w:val="008606A5"/>
    <w:rsid w:val="00862077"/>
    <w:rsid w:val="0086253F"/>
    <w:rsid w:val="00863827"/>
    <w:rsid w:val="00864664"/>
    <w:rsid w:val="00866E94"/>
    <w:rsid w:val="00874D75"/>
    <w:rsid w:val="00876949"/>
    <w:rsid w:val="00886612"/>
    <w:rsid w:val="008A55B5"/>
    <w:rsid w:val="008B3203"/>
    <w:rsid w:val="008B3DB8"/>
    <w:rsid w:val="008B44C9"/>
    <w:rsid w:val="008C473C"/>
    <w:rsid w:val="008D0F0E"/>
    <w:rsid w:val="008D4D55"/>
    <w:rsid w:val="008D6FE9"/>
    <w:rsid w:val="008E112C"/>
    <w:rsid w:val="008E1E02"/>
    <w:rsid w:val="008E23D0"/>
    <w:rsid w:val="008F1DEA"/>
    <w:rsid w:val="008F2229"/>
    <w:rsid w:val="008F44E1"/>
    <w:rsid w:val="008F5D46"/>
    <w:rsid w:val="00900738"/>
    <w:rsid w:val="00907C11"/>
    <w:rsid w:val="00912C79"/>
    <w:rsid w:val="00915AB9"/>
    <w:rsid w:val="0092164A"/>
    <w:rsid w:val="00924DDD"/>
    <w:rsid w:val="0092601C"/>
    <w:rsid w:val="00934691"/>
    <w:rsid w:val="00940448"/>
    <w:rsid w:val="009502AF"/>
    <w:rsid w:val="00955327"/>
    <w:rsid w:val="00960B21"/>
    <w:rsid w:val="00961FAF"/>
    <w:rsid w:val="00962D66"/>
    <w:rsid w:val="00970D14"/>
    <w:rsid w:val="009714BF"/>
    <w:rsid w:val="00976E4E"/>
    <w:rsid w:val="00984389"/>
    <w:rsid w:val="00986A01"/>
    <w:rsid w:val="00993031"/>
    <w:rsid w:val="0099321D"/>
    <w:rsid w:val="00993471"/>
    <w:rsid w:val="009A2452"/>
    <w:rsid w:val="009B70C2"/>
    <w:rsid w:val="009C05B1"/>
    <w:rsid w:val="009C29C1"/>
    <w:rsid w:val="009C4544"/>
    <w:rsid w:val="009D2AD2"/>
    <w:rsid w:val="009E540D"/>
    <w:rsid w:val="009F2536"/>
    <w:rsid w:val="009F7D94"/>
    <w:rsid w:val="00A04188"/>
    <w:rsid w:val="00A051A9"/>
    <w:rsid w:val="00A13CC0"/>
    <w:rsid w:val="00A1581C"/>
    <w:rsid w:val="00A22650"/>
    <w:rsid w:val="00A247C6"/>
    <w:rsid w:val="00A2646C"/>
    <w:rsid w:val="00A2728B"/>
    <w:rsid w:val="00A32C49"/>
    <w:rsid w:val="00A337EA"/>
    <w:rsid w:val="00A34373"/>
    <w:rsid w:val="00A35485"/>
    <w:rsid w:val="00A47BE0"/>
    <w:rsid w:val="00A67092"/>
    <w:rsid w:val="00A70042"/>
    <w:rsid w:val="00A71453"/>
    <w:rsid w:val="00A91127"/>
    <w:rsid w:val="00A92971"/>
    <w:rsid w:val="00A92E66"/>
    <w:rsid w:val="00A93EC7"/>
    <w:rsid w:val="00A944E6"/>
    <w:rsid w:val="00A962BB"/>
    <w:rsid w:val="00AA3E03"/>
    <w:rsid w:val="00AA5783"/>
    <w:rsid w:val="00AC707C"/>
    <w:rsid w:val="00AD7D84"/>
    <w:rsid w:val="00AE2261"/>
    <w:rsid w:val="00AE4C30"/>
    <w:rsid w:val="00AE58BB"/>
    <w:rsid w:val="00AF1A86"/>
    <w:rsid w:val="00AF4881"/>
    <w:rsid w:val="00B06008"/>
    <w:rsid w:val="00B06FF0"/>
    <w:rsid w:val="00B13350"/>
    <w:rsid w:val="00B21DA1"/>
    <w:rsid w:val="00B2395D"/>
    <w:rsid w:val="00B2450F"/>
    <w:rsid w:val="00B27D02"/>
    <w:rsid w:val="00B416DA"/>
    <w:rsid w:val="00B42B92"/>
    <w:rsid w:val="00B43CAA"/>
    <w:rsid w:val="00B44B96"/>
    <w:rsid w:val="00B50A47"/>
    <w:rsid w:val="00B52DAE"/>
    <w:rsid w:val="00B53C84"/>
    <w:rsid w:val="00B56D0B"/>
    <w:rsid w:val="00B60CCC"/>
    <w:rsid w:val="00B6149E"/>
    <w:rsid w:val="00B65715"/>
    <w:rsid w:val="00B84BCF"/>
    <w:rsid w:val="00B92A32"/>
    <w:rsid w:val="00B92F48"/>
    <w:rsid w:val="00B95EEC"/>
    <w:rsid w:val="00BA4AF9"/>
    <w:rsid w:val="00BA733F"/>
    <w:rsid w:val="00BA7C39"/>
    <w:rsid w:val="00BB07DD"/>
    <w:rsid w:val="00BB43CE"/>
    <w:rsid w:val="00BB5F62"/>
    <w:rsid w:val="00BC180F"/>
    <w:rsid w:val="00BC33AE"/>
    <w:rsid w:val="00BD1CF2"/>
    <w:rsid w:val="00BD3600"/>
    <w:rsid w:val="00BD3CB7"/>
    <w:rsid w:val="00BD42A3"/>
    <w:rsid w:val="00BE0AA5"/>
    <w:rsid w:val="00BE1975"/>
    <w:rsid w:val="00BE2B58"/>
    <w:rsid w:val="00BE2DA1"/>
    <w:rsid w:val="00BE36D0"/>
    <w:rsid w:val="00BF1A67"/>
    <w:rsid w:val="00BF6642"/>
    <w:rsid w:val="00C041AD"/>
    <w:rsid w:val="00C046A9"/>
    <w:rsid w:val="00C04C9F"/>
    <w:rsid w:val="00C04D75"/>
    <w:rsid w:val="00C05AAC"/>
    <w:rsid w:val="00C05C79"/>
    <w:rsid w:val="00C077DF"/>
    <w:rsid w:val="00C15604"/>
    <w:rsid w:val="00C15F65"/>
    <w:rsid w:val="00C21CD4"/>
    <w:rsid w:val="00C230D9"/>
    <w:rsid w:val="00C23784"/>
    <w:rsid w:val="00C321FE"/>
    <w:rsid w:val="00C41721"/>
    <w:rsid w:val="00C46977"/>
    <w:rsid w:val="00C52285"/>
    <w:rsid w:val="00C60E6A"/>
    <w:rsid w:val="00C61B73"/>
    <w:rsid w:val="00C66661"/>
    <w:rsid w:val="00C671D1"/>
    <w:rsid w:val="00C71473"/>
    <w:rsid w:val="00C77D67"/>
    <w:rsid w:val="00C87366"/>
    <w:rsid w:val="00C933EA"/>
    <w:rsid w:val="00C9447A"/>
    <w:rsid w:val="00C9758E"/>
    <w:rsid w:val="00CA0C2D"/>
    <w:rsid w:val="00CA631F"/>
    <w:rsid w:val="00CB7F37"/>
    <w:rsid w:val="00CC6F68"/>
    <w:rsid w:val="00CD15BB"/>
    <w:rsid w:val="00CD2056"/>
    <w:rsid w:val="00CD4BE6"/>
    <w:rsid w:val="00CD6BF1"/>
    <w:rsid w:val="00CD7F52"/>
    <w:rsid w:val="00CE2E77"/>
    <w:rsid w:val="00D02887"/>
    <w:rsid w:val="00D03791"/>
    <w:rsid w:val="00D076F0"/>
    <w:rsid w:val="00D11A01"/>
    <w:rsid w:val="00D12A38"/>
    <w:rsid w:val="00D17BE5"/>
    <w:rsid w:val="00D2052D"/>
    <w:rsid w:val="00D23202"/>
    <w:rsid w:val="00D24D86"/>
    <w:rsid w:val="00D26D6F"/>
    <w:rsid w:val="00D4210E"/>
    <w:rsid w:val="00D42FB5"/>
    <w:rsid w:val="00D46BE3"/>
    <w:rsid w:val="00D4738F"/>
    <w:rsid w:val="00D50374"/>
    <w:rsid w:val="00D524BF"/>
    <w:rsid w:val="00D56BA7"/>
    <w:rsid w:val="00D628FF"/>
    <w:rsid w:val="00D72FCC"/>
    <w:rsid w:val="00D75AF0"/>
    <w:rsid w:val="00D80668"/>
    <w:rsid w:val="00D84305"/>
    <w:rsid w:val="00D84550"/>
    <w:rsid w:val="00D87920"/>
    <w:rsid w:val="00DA5622"/>
    <w:rsid w:val="00DA7354"/>
    <w:rsid w:val="00DC205A"/>
    <w:rsid w:val="00DC2938"/>
    <w:rsid w:val="00DD3352"/>
    <w:rsid w:val="00DD3DA9"/>
    <w:rsid w:val="00DE4F3C"/>
    <w:rsid w:val="00DE642B"/>
    <w:rsid w:val="00DF07B8"/>
    <w:rsid w:val="00DF1420"/>
    <w:rsid w:val="00DF1E9B"/>
    <w:rsid w:val="00DF7ABD"/>
    <w:rsid w:val="00E00204"/>
    <w:rsid w:val="00E05E4A"/>
    <w:rsid w:val="00E06173"/>
    <w:rsid w:val="00E07579"/>
    <w:rsid w:val="00E150DD"/>
    <w:rsid w:val="00E250E1"/>
    <w:rsid w:val="00E3350A"/>
    <w:rsid w:val="00E33DAA"/>
    <w:rsid w:val="00E34A85"/>
    <w:rsid w:val="00E34FF3"/>
    <w:rsid w:val="00E417F3"/>
    <w:rsid w:val="00E47EB8"/>
    <w:rsid w:val="00E51D63"/>
    <w:rsid w:val="00E54602"/>
    <w:rsid w:val="00E555A2"/>
    <w:rsid w:val="00E55951"/>
    <w:rsid w:val="00E55B85"/>
    <w:rsid w:val="00E67AF0"/>
    <w:rsid w:val="00E7527D"/>
    <w:rsid w:val="00E82E23"/>
    <w:rsid w:val="00E853CD"/>
    <w:rsid w:val="00E86A1D"/>
    <w:rsid w:val="00E939C8"/>
    <w:rsid w:val="00E969DA"/>
    <w:rsid w:val="00EA3931"/>
    <w:rsid w:val="00EB0912"/>
    <w:rsid w:val="00EB13C4"/>
    <w:rsid w:val="00EB1E25"/>
    <w:rsid w:val="00EB360C"/>
    <w:rsid w:val="00EB6065"/>
    <w:rsid w:val="00EC1F9F"/>
    <w:rsid w:val="00EC2593"/>
    <w:rsid w:val="00EC2B60"/>
    <w:rsid w:val="00EC7381"/>
    <w:rsid w:val="00ED45A4"/>
    <w:rsid w:val="00ED645E"/>
    <w:rsid w:val="00EE1CB3"/>
    <w:rsid w:val="00EF3DE3"/>
    <w:rsid w:val="00EF43E5"/>
    <w:rsid w:val="00EF6821"/>
    <w:rsid w:val="00F13CA9"/>
    <w:rsid w:val="00F13EC0"/>
    <w:rsid w:val="00F1733B"/>
    <w:rsid w:val="00F24142"/>
    <w:rsid w:val="00F24609"/>
    <w:rsid w:val="00F2645B"/>
    <w:rsid w:val="00F33A53"/>
    <w:rsid w:val="00F3755E"/>
    <w:rsid w:val="00F44397"/>
    <w:rsid w:val="00F44656"/>
    <w:rsid w:val="00F46CFE"/>
    <w:rsid w:val="00F47130"/>
    <w:rsid w:val="00F47E75"/>
    <w:rsid w:val="00F6433A"/>
    <w:rsid w:val="00F64C66"/>
    <w:rsid w:val="00F664CE"/>
    <w:rsid w:val="00F760BD"/>
    <w:rsid w:val="00F761C0"/>
    <w:rsid w:val="00F847A1"/>
    <w:rsid w:val="00F86537"/>
    <w:rsid w:val="00F93ED8"/>
    <w:rsid w:val="00F95701"/>
    <w:rsid w:val="00FA00CA"/>
    <w:rsid w:val="00FA439F"/>
    <w:rsid w:val="00FB0DF4"/>
    <w:rsid w:val="00FB2B99"/>
    <w:rsid w:val="00FB35D5"/>
    <w:rsid w:val="00FC0FDD"/>
    <w:rsid w:val="00FC4266"/>
    <w:rsid w:val="00FC4B91"/>
    <w:rsid w:val="00FC6563"/>
    <w:rsid w:val="00FD6A63"/>
    <w:rsid w:val="00FE02A0"/>
    <w:rsid w:val="00FE2BBF"/>
    <w:rsid w:val="00FE7D47"/>
    <w:rsid w:val="00FF1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728A34CB"/>
  <w15:docId w15:val="{BFED381A-3CB5-409E-A1C0-CBF1EF8F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681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D11A0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5B9BD5"/>
      </w:pBdr>
      <w:spacing w:after="300"/>
    </w:pPr>
    <w:rPr>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7C0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12F"/>
    <w:rPr>
      <w:rFonts w:ascii="Segoe UI" w:hAnsi="Segoe UI" w:cs="Segoe UI"/>
      <w:sz w:val="18"/>
      <w:szCs w:val="18"/>
    </w:rPr>
  </w:style>
  <w:style w:type="paragraph" w:styleId="ListParagraph">
    <w:name w:val="List Paragraph"/>
    <w:basedOn w:val="Normal"/>
    <w:uiPriority w:val="34"/>
    <w:qFormat/>
    <w:rsid w:val="00327E87"/>
    <w:pPr>
      <w:ind w:left="720"/>
      <w:contextualSpacing/>
    </w:pPr>
  </w:style>
  <w:style w:type="character" w:customStyle="1" w:styleId="st">
    <w:name w:val="st"/>
    <w:basedOn w:val="DefaultParagraphFont"/>
    <w:rsid w:val="008E23D0"/>
  </w:style>
  <w:style w:type="table" w:styleId="TableGrid">
    <w:name w:val="Table Grid"/>
    <w:basedOn w:val="TableNormal"/>
    <w:uiPriority w:val="59"/>
    <w:rsid w:val="00EC2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D11A01"/>
    <w:rPr>
      <w:rFonts w:asciiTheme="majorHAnsi" w:eastAsiaTheme="majorEastAsia" w:hAnsiTheme="majorHAnsi" w:cstheme="majorBidi"/>
      <w:i/>
      <w:iCs/>
      <w:color w:val="243F60" w:themeColor="accent1" w:themeShade="7F"/>
    </w:rPr>
  </w:style>
  <w:style w:type="character" w:styleId="Emphasis">
    <w:name w:val="Emphasis"/>
    <w:basedOn w:val="DefaultParagraphFont"/>
    <w:uiPriority w:val="20"/>
    <w:qFormat/>
    <w:rsid w:val="006767AB"/>
    <w:rPr>
      <w:i/>
      <w:iCs/>
    </w:rPr>
  </w:style>
  <w:style w:type="character" w:styleId="CommentReference">
    <w:name w:val="annotation reference"/>
    <w:basedOn w:val="DefaultParagraphFont"/>
    <w:uiPriority w:val="99"/>
    <w:semiHidden/>
    <w:unhideWhenUsed/>
    <w:rsid w:val="00821CCF"/>
    <w:rPr>
      <w:sz w:val="16"/>
      <w:szCs w:val="16"/>
    </w:rPr>
  </w:style>
  <w:style w:type="paragraph" w:styleId="CommentText">
    <w:name w:val="annotation text"/>
    <w:basedOn w:val="Normal"/>
    <w:link w:val="CommentTextChar"/>
    <w:uiPriority w:val="99"/>
    <w:semiHidden/>
    <w:unhideWhenUsed/>
    <w:rsid w:val="00821CCF"/>
    <w:rPr>
      <w:sz w:val="20"/>
      <w:szCs w:val="20"/>
    </w:rPr>
  </w:style>
  <w:style w:type="character" w:customStyle="1" w:styleId="CommentTextChar">
    <w:name w:val="Comment Text Char"/>
    <w:basedOn w:val="DefaultParagraphFont"/>
    <w:link w:val="CommentText"/>
    <w:uiPriority w:val="99"/>
    <w:semiHidden/>
    <w:rsid w:val="00821CCF"/>
    <w:rPr>
      <w:sz w:val="20"/>
      <w:szCs w:val="20"/>
    </w:rPr>
  </w:style>
  <w:style w:type="paragraph" w:styleId="CommentSubject">
    <w:name w:val="annotation subject"/>
    <w:basedOn w:val="CommentText"/>
    <w:next w:val="CommentText"/>
    <w:link w:val="CommentSubjectChar"/>
    <w:uiPriority w:val="99"/>
    <w:semiHidden/>
    <w:unhideWhenUsed/>
    <w:rsid w:val="00821CCF"/>
    <w:rPr>
      <w:b/>
      <w:bCs/>
    </w:rPr>
  </w:style>
  <w:style w:type="character" w:customStyle="1" w:styleId="CommentSubjectChar">
    <w:name w:val="Comment Subject Char"/>
    <w:basedOn w:val="CommentTextChar"/>
    <w:link w:val="CommentSubject"/>
    <w:uiPriority w:val="99"/>
    <w:semiHidden/>
    <w:rsid w:val="00821CCF"/>
    <w:rPr>
      <w:b/>
      <w:bCs/>
      <w:sz w:val="20"/>
      <w:szCs w:val="20"/>
    </w:rPr>
  </w:style>
  <w:style w:type="paragraph" w:styleId="Header">
    <w:name w:val="header"/>
    <w:basedOn w:val="Normal"/>
    <w:link w:val="HeaderChar"/>
    <w:uiPriority w:val="99"/>
    <w:unhideWhenUsed/>
    <w:rsid w:val="006D3C44"/>
    <w:pPr>
      <w:tabs>
        <w:tab w:val="center" w:pos="4680"/>
        <w:tab w:val="right" w:pos="9360"/>
      </w:tabs>
    </w:pPr>
  </w:style>
  <w:style w:type="character" w:customStyle="1" w:styleId="HeaderChar">
    <w:name w:val="Header Char"/>
    <w:basedOn w:val="DefaultParagraphFont"/>
    <w:link w:val="Header"/>
    <w:uiPriority w:val="99"/>
    <w:rsid w:val="006D3C44"/>
  </w:style>
  <w:style w:type="paragraph" w:styleId="Footer">
    <w:name w:val="footer"/>
    <w:basedOn w:val="Normal"/>
    <w:link w:val="FooterChar"/>
    <w:uiPriority w:val="99"/>
    <w:unhideWhenUsed/>
    <w:rsid w:val="006D3C44"/>
    <w:pPr>
      <w:tabs>
        <w:tab w:val="center" w:pos="4680"/>
        <w:tab w:val="right" w:pos="9360"/>
      </w:tabs>
    </w:pPr>
  </w:style>
  <w:style w:type="character" w:customStyle="1" w:styleId="FooterChar">
    <w:name w:val="Footer Char"/>
    <w:basedOn w:val="DefaultParagraphFont"/>
    <w:link w:val="Footer"/>
    <w:uiPriority w:val="99"/>
    <w:rsid w:val="006D3C44"/>
  </w:style>
  <w:style w:type="paragraph" w:styleId="Revision">
    <w:name w:val="Revision"/>
    <w:hidden/>
    <w:uiPriority w:val="99"/>
    <w:semiHidden/>
    <w:rsid w:val="00137FDA"/>
  </w:style>
  <w:style w:type="character" w:styleId="Hyperlink">
    <w:name w:val="Hyperlink"/>
    <w:basedOn w:val="DefaultParagraphFont"/>
    <w:uiPriority w:val="99"/>
    <w:unhideWhenUsed/>
    <w:rsid w:val="00BE3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6640">
      <w:bodyDiv w:val="1"/>
      <w:marLeft w:val="0"/>
      <w:marRight w:val="0"/>
      <w:marTop w:val="0"/>
      <w:marBottom w:val="0"/>
      <w:divBdr>
        <w:top w:val="none" w:sz="0" w:space="0" w:color="auto"/>
        <w:left w:val="none" w:sz="0" w:space="0" w:color="auto"/>
        <w:bottom w:val="none" w:sz="0" w:space="0" w:color="auto"/>
        <w:right w:val="none" w:sz="0" w:space="0" w:color="auto"/>
      </w:divBdr>
    </w:div>
    <w:div w:id="489979150">
      <w:bodyDiv w:val="1"/>
      <w:marLeft w:val="0"/>
      <w:marRight w:val="0"/>
      <w:marTop w:val="0"/>
      <w:marBottom w:val="0"/>
      <w:divBdr>
        <w:top w:val="none" w:sz="0" w:space="0" w:color="auto"/>
        <w:left w:val="none" w:sz="0" w:space="0" w:color="auto"/>
        <w:bottom w:val="none" w:sz="0" w:space="0" w:color="auto"/>
        <w:right w:val="none" w:sz="0" w:space="0" w:color="auto"/>
      </w:divBdr>
    </w:div>
    <w:div w:id="778335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D9A26-FC72-409C-82C8-811F1029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5</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McGee</dc:creator>
  <cp:lastModifiedBy>Ann Taylor Wright</cp:lastModifiedBy>
  <cp:revision>14</cp:revision>
  <cp:lastPrinted>2022-04-19T18:46:00Z</cp:lastPrinted>
  <dcterms:created xsi:type="dcterms:W3CDTF">2022-01-20T20:13:00Z</dcterms:created>
  <dcterms:modified xsi:type="dcterms:W3CDTF">2022-04-29T17:15:00Z</dcterms:modified>
</cp:coreProperties>
</file>